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04B" w14:textId="77777777" w:rsidR="006952E6" w:rsidRPr="00FA2C2B" w:rsidRDefault="006952E6" w:rsidP="006952E6">
      <w:pPr>
        <w:bidi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A2C2B">
        <w:rPr>
          <w:rFonts w:ascii="David" w:hAnsi="David" w:cs="David"/>
          <w:sz w:val="24"/>
          <w:szCs w:val="24"/>
          <w:rtl/>
        </w:rPr>
        <w:t>בע"ה.</w:t>
      </w:r>
    </w:p>
    <w:p w14:paraId="22AF5F25" w14:textId="77777777" w:rsidR="006952E6" w:rsidRPr="00FA2C2B" w:rsidRDefault="006952E6" w:rsidP="006952E6">
      <w:pPr>
        <w:bidi/>
        <w:jc w:val="center"/>
        <w:rPr>
          <w:rFonts w:ascii="David" w:hAnsi="David" w:cs="David"/>
          <w:sz w:val="24"/>
          <w:szCs w:val="24"/>
          <w:rtl/>
        </w:rPr>
      </w:pPr>
      <w:r w:rsidRPr="00FA2C2B">
        <w:rPr>
          <w:rFonts w:ascii="David" w:hAnsi="David" w:cs="David"/>
          <w:b/>
          <w:bCs/>
          <w:sz w:val="24"/>
          <w:szCs w:val="24"/>
          <w:u w:val="single"/>
          <w:rtl/>
        </w:rPr>
        <w:t>מחוון להערכה חלופית/  מחשבת ישראל</w:t>
      </w:r>
    </w:p>
    <w:p w14:paraId="328C6906" w14:textId="0EDE46ED" w:rsidR="006952E6" w:rsidRPr="00FA2C2B" w:rsidRDefault="006952E6" w:rsidP="006952E6">
      <w:pPr>
        <w:bidi/>
        <w:spacing w:line="240" w:lineRule="auto"/>
        <w:contextualSpacing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לימוד ועשיית חסד הלכה למעשה בתקופת מלחמת חרבות ברזל.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בתקופת מלחמת חרבות ברזל ישנו משנה תוקף לפרק א בספרנו אמונה וגאולה המדבר על ייעודו של האדם בחיים.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בחרנו להתרכז בהגותו של הרב אליהו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דסלר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בנושא החסד והנתינה.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העבודה שלפנינו עוסקת בהיבט הלימודי של הגותו ובהיבט המעשי שלו.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כפועל יוצא של הלימוד התלמידים קיימו משימה התנדבותית של אריזת מנות קרב לטובת הלוחמים בחזית והתנדבות זו תשתלב בעבודה שלפנינו.</w:t>
      </w:r>
    </w:p>
    <w:p w14:paraId="4FA5D270" w14:textId="77777777" w:rsidR="006952E6" w:rsidRDefault="006952E6" w:rsidP="006952E6">
      <w:pPr>
        <w:bidi/>
        <w:spacing w:line="240" w:lineRule="auto"/>
        <w:contextualSpacing/>
        <w:jc w:val="center"/>
        <w:rPr>
          <w:rFonts w:ascii="David" w:hAnsi="David" w:cs="David"/>
          <w:sz w:val="24"/>
          <w:szCs w:val="24"/>
          <w:rtl/>
        </w:rPr>
      </w:pPr>
      <w:r w:rsidRPr="00FA2C2B">
        <w:rPr>
          <w:rFonts w:ascii="David" w:hAnsi="David" w:cs="David"/>
          <w:sz w:val="24"/>
          <w:szCs w:val="24"/>
          <w:rtl/>
        </w:rPr>
        <w:t xml:space="preserve"> </w:t>
      </w:r>
    </w:p>
    <w:p w14:paraId="2786E290" w14:textId="77777777" w:rsidR="006952E6" w:rsidRPr="00FA2C2B" w:rsidRDefault="006952E6" w:rsidP="006952E6">
      <w:pPr>
        <w:bidi/>
        <w:spacing w:line="240" w:lineRule="auto"/>
        <w:contextualSpacing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A2C2B">
        <w:rPr>
          <w:rFonts w:ascii="David" w:hAnsi="David" w:cs="David"/>
          <w:sz w:val="24"/>
          <w:szCs w:val="24"/>
          <w:rtl/>
        </w:rPr>
        <w:t xml:space="preserve"> </w:t>
      </w:r>
      <w:r w:rsidRPr="00FA2C2B">
        <w:rPr>
          <w:rFonts w:ascii="David" w:hAnsi="David" w:cs="David"/>
          <w:b/>
          <w:bCs/>
          <w:sz w:val="24"/>
          <w:szCs w:val="24"/>
          <w:rtl/>
        </w:rPr>
        <w:t xml:space="preserve">בהצלחה רבה מאד!!! </w:t>
      </w:r>
    </w:p>
    <w:p w14:paraId="7CAE79E9" w14:textId="77777777" w:rsidR="006952E6" w:rsidRPr="00FA2C2B" w:rsidRDefault="006952E6" w:rsidP="006952E6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FA2C2B">
        <w:rPr>
          <w:rFonts w:ascii="David" w:hAnsi="David" w:cs="David"/>
          <w:b/>
          <w:bCs/>
          <w:sz w:val="24"/>
          <w:szCs w:val="24"/>
          <w:rtl/>
        </w:rPr>
        <w:t>*העבודה צריכה להיכתב בגופן בגודל 12, רווח של שורה וחצי, לשים לב לסימני פיסוק.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743"/>
        <w:gridCol w:w="2712"/>
        <w:gridCol w:w="1257"/>
        <w:gridCol w:w="1808"/>
        <w:gridCol w:w="1418"/>
        <w:gridCol w:w="1418"/>
        <w:gridCol w:w="811"/>
      </w:tblGrid>
      <w:tr w:rsidR="006952E6" w:rsidRPr="00FA2C2B" w14:paraId="144BBF5E" w14:textId="77777777" w:rsidTr="002B38F8">
        <w:trPr>
          <w:trHeight w:val="1268"/>
        </w:trPr>
        <w:tc>
          <w:tcPr>
            <w:tcW w:w="652" w:type="dxa"/>
          </w:tcPr>
          <w:p w14:paraId="4C87EA69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14:paraId="1538A746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ממה מורכבת העבודה? מהם חלקיה?</w:t>
            </w:r>
          </w:p>
        </w:tc>
        <w:tc>
          <w:tcPr>
            <w:tcW w:w="3969" w:type="dxa"/>
            <w:gridSpan w:val="2"/>
          </w:tcPr>
          <w:p w14:paraId="3975D5D6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הסבר לכל חלק</w:t>
            </w:r>
          </w:p>
        </w:tc>
        <w:tc>
          <w:tcPr>
            <w:tcW w:w="1808" w:type="dxa"/>
          </w:tcPr>
          <w:p w14:paraId="78994F6D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ביצוע מיטבי </w:t>
            </w:r>
          </w:p>
        </w:tc>
        <w:tc>
          <w:tcPr>
            <w:tcW w:w="1418" w:type="dxa"/>
          </w:tcPr>
          <w:p w14:paraId="2C88FCE3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ביצוע חלקי </w:t>
            </w:r>
          </w:p>
        </w:tc>
        <w:tc>
          <w:tcPr>
            <w:tcW w:w="1418" w:type="dxa"/>
          </w:tcPr>
          <w:p w14:paraId="1E5A66B6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ביצוע חלש</w:t>
            </w:r>
          </w:p>
        </w:tc>
        <w:tc>
          <w:tcPr>
            <w:tcW w:w="811" w:type="dxa"/>
          </w:tcPr>
          <w:p w14:paraId="0D230A38" w14:textId="77777777" w:rsidR="006952E6" w:rsidRPr="00FA2C2B" w:rsidRDefault="006952E6" w:rsidP="002B38F8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ניקוד בפועל</w:t>
            </w:r>
          </w:p>
        </w:tc>
      </w:tr>
      <w:tr w:rsidR="006952E6" w:rsidRPr="00FA2C2B" w14:paraId="1D9B169C" w14:textId="77777777" w:rsidTr="002B38F8">
        <w:tc>
          <w:tcPr>
            <w:tcW w:w="652" w:type="dxa"/>
          </w:tcPr>
          <w:p w14:paraId="38F93564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2743" w:type="dxa"/>
          </w:tcPr>
          <w:p w14:paraId="4B8218AA" w14:textId="41A71A6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שער+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>רקע</w:t>
            </w:r>
            <w:proofErr w:type="spellEnd"/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  (5%)</w:t>
            </w:r>
          </w:p>
        </w:tc>
        <w:tc>
          <w:tcPr>
            <w:tcW w:w="3969" w:type="dxa"/>
            <w:gridSpan w:val="2"/>
          </w:tcPr>
          <w:p w14:paraId="58F91BB5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כתיבת רקע קצר:</w:t>
            </w:r>
          </w:p>
          <w:p w14:paraId="67A8C272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תיאור המטלה</w:t>
            </w:r>
          </w:p>
          <w:p w14:paraId="200635F2" w14:textId="1A2536D3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והרקע האקטואלי שממנה היא מגיעה</w:t>
            </w:r>
          </w:p>
        </w:tc>
        <w:tc>
          <w:tcPr>
            <w:tcW w:w="1808" w:type="dxa"/>
          </w:tcPr>
          <w:p w14:paraId="49039590" w14:textId="77777777" w:rsidR="006952E6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עריכת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שער+רקע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מקיף </w:t>
            </w:r>
          </w:p>
          <w:p w14:paraId="3469777B" w14:textId="77777777" w:rsidR="006952E6" w:rsidRDefault="006952E6" w:rsidP="006952E6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9503E89" w14:textId="2786133D" w:rsidR="006952E6" w:rsidRPr="00FA2C2B" w:rsidRDefault="006952E6" w:rsidP="006952E6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 נק'</w:t>
            </w:r>
          </w:p>
        </w:tc>
        <w:tc>
          <w:tcPr>
            <w:tcW w:w="1418" w:type="dxa"/>
          </w:tcPr>
          <w:p w14:paraId="067BDB66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כתיבת רקע חלקי</w:t>
            </w:r>
          </w:p>
          <w:p w14:paraId="589C926C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AA262F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3 נק' </w:t>
            </w:r>
          </w:p>
        </w:tc>
        <w:tc>
          <w:tcPr>
            <w:tcW w:w="1418" w:type="dxa"/>
          </w:tcPr>
          <w:p w14:paraId="5F879098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ללא רקע</w:t>
            </w:r>
          </w:p>
          <w:p w14:paraId="6EC307E9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1356AD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  0  נק' </w:t>
            </w:r>
          </w:p>
        </w:tc>
        <w:tc>
          <w:tcPr>
            <w:tcW w:w="811" w:type="dxa"/>
          </w:tcPr>
          <w:p w14:paraId="3FF10D61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03BAA10D" w14:textId="77777777" w:rsidTr="002B38F8">
        <w:tc>
          <w:tcPr>
            <w:tcW w:w="652" w:type="dxa"/>
          </w:tcPr>
          <w:p w14:paraId="61BF2660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D302A8E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2743" w:type="dxa"/>
          </w:tcPr>
          <w:p w14:paraId="3BDD8930" w14:textId="6B9FA79C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הסבר מפורט על </w:t>
            </w:r>
            <w:r w:rsidR="009975DE">
              <w:rPr>
                <w:rFonts w:ascii="David" w:hAnsi="David" w:cs="David" w:hint="cs"/>
                <w:sz w:val="24"/>
                <w:szCs w:val="24"/>
                <w:rtl/>
              </w:rPr>
              <w:t>חיפוש אחרי משמעות החיים לפי מכתבו של יוני נתנהו 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הגותו של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מתוך ספרו מכתב מאליהו(כפי המופיע בספרנו)</w:t>
            </w:r>
          </w:p>
          <w:p w14:paraId="3CE4DD2A" w14:textId="523EEAAF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="009975DE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>%)</w:t>
            </w:r>
          </w:p>
        </w:tc>
        <w:tc>
          <w:tcPr>
            <w:tcW w:w="3969" w:type="dxa"/>
            <w:gridSpan w:val="2"/>
          </w:tcPr>
          <w:p w14:paraId="7288A4D0" w14:textId="46713B60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 ההסבר מפורט ומובן?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האם נראה שהתלמיד מבין מה הוא כותב?</w:t>
            </w:r>
          </w:p>
          <w:p w14:paraId="7F27A7DC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14:paraId="2F5F9D22" w14:textId="1E27BB74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כתיבה מפורטת המשקפת הבנה מעמיקה</w:t>
            </w:r>
          </w:p>
          <w:p w14:paraId="021BDEB9" w14:textId="77777777" w:rsidR="006952E6" w:rsidRPr="00FA2C2B" w:rsidRDefault="006952E6" w:rsidP="002B38F8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5449C4E5" w14:textId="34CC6866" w:rsidR="006952E6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20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2D137581" w14:textId="17D042E5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כתיבה מפורטת אך ההבנה נראית שטחית</w:t>
            </w:r>
          </w:p>
          <w:p w14:paraId="5E8FB2C6" w14:textId="3048DD1E" w:rsidR="006952E6" w:rsidRPr="00FA2C2B" w:rsidRDefault="004B79A3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10-</w:t>
            </w:r>
            <w:r w:rsidR="009975D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15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49CA38C3" w14:textId="2C5BFA8A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כתיבה שטחית</w:t>
            </w:r>
          </w:p>
          <w:p w14:paraId="6DF05AB7" w14:textId="77777777" w:rsidR="006952E6" w:rsidRPr="00FA2C2B" w:rsidRDefault="006952E6" w:rsidP="002B38F8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38D5226E" w14:textId="77777777" w:rsidR="006952E6" w:rsidRPr="00FA2C2B" w:rsidRDefault="006952E6" w:rsidP="002B38F8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6396AADA" w14:textId="5A57D6CA" w:rsidR="006952E6" w:rsidRPr="00FA2C2B" w:rsidRDefault="004B79A3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811" w:type="dxa"/>
          </w:tcPr>
          <w:p w14:paraId="262565AF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2D644170" w14:textId="77777777" w:rsidTr="002B38F8">
        <w:tc>
          <w:tcPr>
            <w:tcW w:w="652" w:type="dxa"/>
          </w:tcPr>
          <w:p w14:paraId="29C12539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743" w:type="dxa"/>
          </w:tcPr>
          <w:p w14:paraId="18F001F8" w14:textId="097C7830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מקור נוסף</w:t>
            </w:r>
            <w:r w:rsidR="004B79A3">
              <w:rPr>
                <w:rFonts w:ascii="David" w:hAnsi="David" w:cs="David" w:hint="cs"/>
                <w:sz w:val="24"/>
                <w:szCs w:val="24"/>
                <w:rtl/>
              </w:rPr>
              <w:t>(חיצוני)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הקשור למקורו של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</w:p>
          <w:p w14:paraId="4A883912" w14:textId="4495731C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="00591210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>%)</w:t>
            </w:r>
          </w:p>
        </w:tc>
        <w:tc>
          <w:tcPr>
            <w:tcW w:w="3969" w:type="dxa"/>
            <w:gridSpan w:val="2"/>
          </w:tcPr>
          <w:p w14:paraId="6702474C" w14:textId="5990CBF9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התלמיד יציג מקור משמעותי הדומה\משלים\חולק על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יסביר את המקור בלשנו ויסביר את ההקשר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בינהם</w:t>
            </w:r>
            <w:proofErr w:type="spellEnd"/>
          </w:p>
        </w:tc>
        <w:tc>
          <w:tcPr>
            <w:tcW w:w="1808" w:type="dxa"/>
          </w:tcPr>
          <w:p w14:paraId="5D760DB1" w14:textId="12F3CC2A" w:rsidR="006952E6" w:rsidRPr="00FA2C2B" w:rsidRDefault="004B79A3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ההסבר למקור וכן הקישור אליו ממצה ומעמיק</w:t>
            </w:r>
          </w:p>
          <w:p w14:paraId="14F82C66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0FCC0A84" w14:textId="14DD3830" w:rsidR="006952E6" w:rsidRPr="00FA2C2B" w:rsidRDefault="00591210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21BC2C0B" w14:textId="1F74091A" w:rsidR="006952E6" w:rsidRPr="00FA2C2B" w:rsidRDefault="004B79A3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ההסבר למקור או לקישור שטחי</w:t>
            </w:r>
          </w:p>
          <w:p w14:paraId="4AF25D6A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4EF686EB" w14:textId="653E8128" w:rsidR="006952E6" w:rsidRPr="00FA2C2B" w:rsidRDefault="006952E6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5-</w:t>
            </w:r>
            <w:r w:rsidR="00591210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62A2D649" w14:textId="51C7B645" w:rsidR="006952E6" w:rsidRPr="00FA2C2B" w:rsidRDefault="004B79A3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אין מקור נוסף או שהמקור איננו קשור</w:t>
            </w:r>
          </w:p>
          <w:p w14:paraId="1C03A476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52C8F298" w14:textId="174A5178" w:rsidR="006952E6" w:rsidRPr="00FA2C2B" w:rsidRDefault="00591210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0-3 נק'</w:t>
            </w:r>
          </w:p>
        </w:tc>
        <w:tc>
          <w:tcPr>
            <w:tcW w:w="811" w:type="dxa"/>
          </w:tcPr>
          <w:p w14:paraId="020FA61C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4B79A3" w:rsidRPr="00FA2C2B" w14:paraId="3394AA67" w14:textId="77777777" w:rsidTr="002B38F8">
        <w:tc>
          <w:tcPr>
            <w:tcW w:w="652" w:type="dxa"/>
          </w:tcPr>
          <w:p w14:paraId="4D447131" w14:textId="6959FEAB" w:rsidR="004B79A3" w:rsidRPr="00FA2C2B" w:rsidRDefault="004B79A3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743" w:type="dxa"/>
          </w:tcPr>
          <w:p w14:paraId="55B730ED" w14:textId="77807C59" w:rsidR="004B79A3" w:rsidRDefault="004B79A3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נקודות אהובות במיוחד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בהוגותו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  <w:r w:rsidR="00040CF4">
              <w:rPr>
                <w:rFonts w:ascii="David" w:hAnsi="David" w:cs="David" w:hint="cs"/>
                <w:sz w:val="24"/>
                <w:szCs w:val="24"/>
                <w:rtl/>
              </w:rPr>
              <w:t xml:space="preserve"> (</w:t>
            </w:r>
            <w:r w:rsidR="00591210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="00040CF4">
              <w:rPr>
                <w:rFonts w:ascii="David" w:hAnsi="David" w:cs="David" w:hint="cs"/>
                <w:sz w:val="24"/>
                <w:szCs w:val="24"/>
                <w:rtl/>
              </w:rPr>
              <w:t>%)</w:t>
            </w:r>
          </w:p>
        </w:tc>
        <w:tc>
          <w:tcPr>
            <w:tcW w:w="3969" w:type="dxa"/>
            <w:gridSpan w:val="2"/>
          </w:tcPr>
          <w:p w14:paraId="6FDCE2EA" w14:textId="1C477154" w:rsidR="004B79A3" w:rsidRDefault="00040CF4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התלמיד ידגום נקודות אהובות עליו במיוחד מתוך הגותו של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יכתוב אותן ויסביר מדוע הוא אוהב\מחובר עליהן במיוחד</w:t>
            </w:r>
          </w:p>
        </w:tc>
        <w:tc>
          <w:tcPr>
            <w:tcW w:w="1808" w:type="dxa"/>
          </w:tcPr>
          <w:p w14:paraId="56025C50" w14:textId="77777777" w:rsidR="004B79A3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הנקודות מחוברות לתלמיד וההסבר מעמיק</w:t>
            </w:r>
          </w:p>
          <w:p w14:paraId="0C356FCD" w14:textId="77777777" w:rsidR="00040CF4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07FA1DA7" w14:textId="415B4F82" w:rsidR="00040CF4" w:rsidRDefault="00591210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10</w:t>
            </w:r>
            <w:r w:rsidR="00040CF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7172DB08" w14:textId="77777777" w:rsidR="004B79A3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הנקודות מחוברת לתלמיד אך ההסבר חסר</w:t>
            </w:r>
          </w:p>
          <w:p w14:paraId="4F3277B6" w14:textId="77777777" w:rsidR="00040CF4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21503FD9" w14:textId="6D818512" w:rsidR="00040CF4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5-</w:t>
            </w:r>
            <w:r w:rsidR="00591210">
              <w:rPr>
                <w:rFonts w:ascii="David" w:eastAsia="Times New Roman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22D83C54" w14:textId="1296911D" w:rsidR="004B79A3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הנקודות שרירותיות וההסבר שטחי </w:t>
            </w:r>
          </w:p>
          <w:p w14:paraId="7951172C" w14:textId="77777777" w:rsidR="00040CF4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1EAE39CE" w14:textId="15658D3A" w:rsidR="00040CF4" w:rsidRDefault="00040CF4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0-</w:t>
            </w:r>
            <w:r w:rsidR="00591210">
              <w:rPr>
                <w:rFonts w:ascii="David" w:eastAsia="Times New Roman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811" w:type="dxa"/>
          </w:tcPr>
          <w:p w14:paraId="1CEC62BD" w14:textId="77777777" w:rsidR="004B79A3" w:rsidRPr="00FA2C2B" w:rsidRDefault="004B79A3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5B098A1D" w14:textId="77777777" w:rsidTr="002B38F8">
        <w:tc>
          <w:tcPr>
            <w:tcW w:w="652" w:type="dxa"/>
          </w:tcPr>
          <w:p w14:paraId="7A2F212E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D18DB17" w14:textId="15746B3B" w:rsidR="006952E6" w:rsidRPr="00FA2C2B" w:rsidRDefault="009975DE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743" w:type="dxa"/>
          </w:tcPr>
          <w:p w14:paraId="3D9A0B73" w14:textId="04FF8056" w:rsidR="006952E6" w:rsidRPr="00FA2C2B" w:rsidRDefault="004B79A3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השתתפות בהתנדבות</w:t>
            </w:r>
            <w:r w:rsidR="006952E6" w:rsidRPr="00FA2C2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975DE">
              <w:rPr>
                <w:rFonts w:ascii="David" w:hAnsi="David" w:cs="David" w:hint="cs"/>
                <w:sz w:val="24"/>
                <w:szCs w:val="24"/>
                <w:rtl/>
              </w:rPr>
              <w:t xml:space="preserve">30 </w:t>
            </w:r>
            <w:proofErr w:type="spellStart"/>
            <w:r w:rsidR="009975DE">
              <w:rPr>
                <w:rFonts w:ascii="David" w:hAnsi="David" w:cs="David" w:hint="cs"/>
                <w:sz w:val="24"/>
                <w:szCs w:val="24"/>
                <w:rtl/>
              </w:rPr>
              <w:t>נק</w:t>
            </w:r>
            <w:proofErr w:type="spellEnd"/>
          </w:p>
        </w:tc>
        <w:tc>
          <w:tcPr>
            <w:tcW w:w="3969" w:type="dxa"/>
            <w:gridSpan w:val="2"/>
          </w:tcPr>
          <w:p w14:paraId="59B60BA0" w14:textId="1F8FB575" w:rsidR="006952E6" w:rsidRPr="00FA2C2B" w:rsidRDefault="004B79A3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נוכחות פעילה בהתנדבות</w:t>
            </w:r>
            <w:r w:rsidR="006952E6" w:rsidRPr="00FA2C2B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08" w:type="dxa"/>
          </w:tcPr>
          <w:p w14:paraId="79E3C00C" w14:textId="3756822B" w:rsidR="006952E6" w:rsidRPr="00FA2C2B" w:rsidRDefault="004B79A3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השתתפות </w:t>
            </w:r>
            <w:proofErr w:type="spellStart"/>
            <w:r w:rsidR="009975DE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מטבית</w:t>
            </w:r>
            <w:proofErr w:type="spellEnd"/>
          </w:p>
          <w:p w14:paraId="314B7A5B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37A1C169" w14:textId="01CD9EA5" w:rsidR="006952E6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30 נק'</w:t>
            </w:r>
          </w:p>
        </w:tc>
        <w:tc>
          <w:tcPr>
            <w:tcW w:w="1418" w:type="dxa"/>
          </w:tcPr>
          <w:p w14:paraId="329D8E38" w14:textId="77777777" w:rsidR="006952E6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השתתפות פעילה</w:t>
            </w:r>
          </w:p>
          <w:p w14:paraId="4BB75924" w14:textId="22AB68DE" w:rsidR="009975DE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20 נק'</w:t>
            </w:r>
          </w:p>
        </w:tc>
        <w:tc>
          <w:tcPr>
            <w:tcW w:w="1418" w:type="dxa"/>
          </w:tcPr>
          <w:p w14:paraId="50865CC6" w14:textId="067EF83E" w:rsidR="006952E6" w:rsidRPr="00FA2C2B" w:rsidRDefault="006952E6" w:rsidP="002B38F8">
            <w:pPr>
              <w:spacing w:after="24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811" w:type="dxa"/>
          </w:tcPr>
          <w:p w14:paraId="4DA200E7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76F8EF38" w14:textId="77777777" w:rsidTr="002B38F8">
        <w:tc>
          <w:tcPr>
            <w:tcW w:w="652" w:type="dxa"/>
          </w:tcPr>
          <w:p w14:paraId="18045F77" w14:textId="48A5F61F" w:rsidR="006952E6" w:rsidRPr="00FA2C2B" w:rsidRDefault="009975DE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2743" w:type="dxa"/>
          </w:tcPr>
          <w:p w14:paraId="7ACF2567" w14:textId="3D44C34B" w:rsidR="006952E6" w:rsidRPr="00FA2C2B" w:rsidRDefault="004B79A3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תיאור ההתנדבות והקשר בין ההתנדבות לבין הגותו של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</w:p>
          <w:p w14:paraId="77DAE410" w14:textId="7F8D60AA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="009975DE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>%)</w:t>
            </w:r>
          </w:p>
        </w:tc>
        <w:tc>
          <w:tcPr>
            <w:tcW w:w="3969" w:type="dxa"/>
            <w:gridSpan w:val="2"/>
          </w:tcPr>
          <w:p w14:paraId="236C3F90" w14:textId="7414F149" w:rsidR="006952E6" w:rsidRPr="00FA2C2B" w:rsidRDefault="004B79A3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התלמיד יכתוב תיאור ויסביר על הקשר בין ההתנדבות לבין הגותו של הרב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דסלר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תוך שימוש בציטוטים מהמקור בספר והסבר של הקשר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להתדנבות</w:t>
            </w:r>
            <w:proofErr w:type="spellEnd"/>
          </w:p>
        </w:tc>
        <w:tc>
          <w:tcPr>
            <w:tcW w:w="1808" w:type="dxa"/>
          </w:tcPr>
          <w:p w14:paraId="0ACF33A2" w14:textId="040909A8" w:rsidR="006952E6" w:rsidRPr="00FA2C2B" w:rsidRDefault="004B79A3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התיאור, ההסבר והקשר מקיף ובהיר</w:t>
            </w:r>
          </w:p>
          <w:p w14:paraId="49FC89CB" w14:textId="77777777" w:rsidR="006952E6" w:rsidRPr="00FA2C2B" w:rsidRDefault="006952E6" w:rsidP="002B38F8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783F1692" w14:textId="2523DD15" w:rsidR="006952E6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0A10C94F" w14:textId="5F7EE38C" w:rsidR="006952E6" w:rsidRPr="00FA2C2B" w:rsidRDefault="004B79A3" w:rsidP="004B79A3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הסבר מקיף אך הקשר חלש</w:t>
            </w:r>
          </w:p>
          <w:p w14:paraId="410780B7" w14:textId="56454D0F" w:rsidR="006952E6" w:rsidRPr="00FA2C2B" w:rsidRDefault="006952E6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  </w:t>
            </w: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 </w:t>
            </w:r>
            <w:r w:rsidR="009975D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3-5</w:t>
            </w:r>
          </w:p>
        </w:tc>
        <w:tc>
          <w:tcPr>
            <w:tcW w:w="1418" w:type="dxa"/>
          </w:tcPr>
          <w:p w14:paraId="7F67A55E" w14:textId="77777777" w:rsidR="006952E6" w:rsidRDefault="004B79A3" w:rsidP="004B79A3">
            <w:pPr>
              <w:tabs>
                <w:tab w:val="center" w:pos="601"/>
              </w:tabs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ההסבר חלקי וחסר הקשר </w:t>
            </w:r>
          </w:p>
          <w:p w14:paraId="23B13F10" w14:textId="77777777" w:rsidR="004B79A3" w:rsidRDefault="004B79A3" w:rsidP="004B79A3">
            <w:pPr>
              <w:tabs>
                <w:tab w:val="center" w:pos="601"/>
              </w:tabs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09F55B50" w14:textId="0669F41C" w:rsidR="004B79A3" w:rsidRPr="00FA2C2B" w:rsidRDefault="004B79A3" w:rsidP="004B79A3">
            <w:pPr>
              <w:tabs>
                <w:tab w:val="center" w:pos="601"/>
              </w:tabs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0-</w:t>
            </w:r>
            <w:r w:rsidR="009975DE">
              <w:rPr>
                <w:rFonts w:ascii="David" w:eastAsia="Times New Roman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811" w:type="dxa"/>
          </w:tcPr>
          <w:p w14:paraId="24BCB859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13591B45" w14:textId="77777777" w:rsidTr="002B38F8">
        <w:tc>
          <w:tcPr>
            <w:tcW w:w="652" w:type="dxa"/>
          </w:tcPr>
          <w:p w14:paraId="35C53BC6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2743" w:type="dxa"/>
          </w:tcPr>
          <w:p w14:paraId="6A92F597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סיכום מעמיק וראוי/ רפלקציה</w:t>
            </w:r>
          </w:p>
          <w:p w14:paraId="22E499D1" w14:textId="391C4578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="009975DE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>%)</w:t>
            </w:r>
          </w:p>
        </w:tc>
        <w:tc>
          <w:tcPr>
            <w:tcW w:w="3969" w:type="dxa"/>
            <w:gridSpan w:val="2"/>
          </w:tcPr>
          <w:p w14:paraId="36EDB959" w14:textId="2E64E485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הסיכום הינו אישי ומשקף את הלמידה האישית שהפקת </w:t>
            </w:r>
            <w:r w:rsidR="004B79A3">
              <w:rPr>
                <w:rFonts w:ascii="David" w:hAnsi="David" w:cs="David" w:hint="cs"/>
                <w:sz w:val="24"/>
                <w:szCs w:val="24"/>
                <w:rtl/>
              </w:rPr>
              <w:t>מהעבודה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8EC5DAD" w14:textId="7CF95895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מה יכולת ללמוד </w:t>
            </w:r>
            <w:r w:rsidR="004B79A3">
              <w:rPr>
                <w:rFonts w:ascii="David" w:hAnsi="David" w:cs="David" w:hint="cs"/>
                <w:sz w:val="24"/>
                <w:szCs w:val="24"/>
                <w:rtl/>
              </w:rPr>
              <w:t>מעבודה</w:t>
            </w: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 הזה לחיים שלך? מה הרשים אותך במיוחד? וכד' </w:t>
            </w:r>
          </w:p>
          <w:p w14:paraId="7ED2A796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14:paraId="72741B5A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>התלמיד שיתף בלקחים שלמד , ניכר הפנמת החומר תוך שיתף דוגמאות מחייו</w:t>
            </w:r>
          </w:p>
          <w:p w14:paraId="6B4A4141" w14:textId="6B6BE284" w:rsidR="006952E6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1AB65AAB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>רפלקציה נעשתה ללא דוגמאות מחייו האישיים של התלמיד</w:t>
            </w:r>
          </w:p>
          <w:p w14:paraId="60C115EE" w14:textId="77777777" w:rsidR="006952E6" w:rsidRPr="00FA2C2B" w:rsidRDefault="006952E6" w:rsidP="002B38F8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6A73340F" w14:textId="77777777" w:rsidR="006952E6" w:rsidRPr="00FA2C2B" w:rsidRDefault="006952E6" w:rsidP="002B38F8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60A1132A" w14:textId="6D509AF1" w:rsidR="006952E6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418" w:type="dxa"/>
          </w:tcPr>
          <w:p w14:paraId="1E692BCB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>רפלקציה נעשתה בצורה שטחית ללא עומק (</w:t>
            </w:r>
            <w:proofErr w:type="spellStart"/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>לקח,הפנמה</w:t>
            </w:r>
            <w:proofErr w:type="spellEnd"/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,דוגמאות)</w:t>
            </w:r>
          </w:p>
          <w:p w14:paraId="43C1D60D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7E3D7940" w14:textId="260B7A4D" w:rsidR="006952E6" w:rsidRPr="00FA2C2B" w:rsidRDefault="009975DE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="006952E6"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811" w:type="dxa"/>
          </w:tcPr>
          <w:p w14:paraId="176185DD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0060207A" w14:textId="77777777" w:rsidTr="002B38F8">
        <w:tc>
          <w:tcPr>
            <w:tcW w:w="652" w:type="dxa"/>
          </w:tcPr>
          <w:p w14:paraId="5C77F171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2743" w:type="dxa"/>
          </w:tcPr>
          <w:p w14:paraId="007671EB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הגשה בזמן (5%)</w:t>
            </w:r>
          </w:p>
        </w:tc>
        <w:tc>
          <w:tcPr>
            <w:tcW w:w="3969" w:type="dxa"/>
            <w:gridSpan w:val="2"/>
          </w:tcPr>
          <w:p w14:paraId="5AFCED21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14:paraId="34220400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עמידה בזמנים </w:t>
            </w:r>
          </w:p>
          <w:p w14:paraId="1800405B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5CB19A0E" w14:textId="77777777" w:rsidR="006952E6" w:rsidRPr="00FA2C2B" w:rsidRDefault="006952E6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5 נק'</w:t>
            </w:r>
          </w:p>
        </w:tc>
        <w:tc>
          <w:tcPr>
            <w:tcW w:w="1418" w:type="dxa"/>
          </w:tcPr>
          <w:p w14:paraId="246FF15D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>עמידה חלקית בזמנים</w:t>
            </w:r>
          </w:p>
          <w:p w14:paraId="758B544C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7D2DEDCD" w14:textId="77777777" w:rsidR="006952E6" w:rsidRPr="00FA2C2B" w:rsidRDefault="006952E6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3 נק'</w:t>
            </w:r>
          </w:p>
        </w:tc>
        <w:tc>
          <w:tcPr>
            <w:tcW w:w="1418" w:type="dxa"/>
          </w:tcPr>
          <w:p w14:paraId="6608DDF6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A2C2B">
              <w:rPr>
                <w:rFonts w:ascii="David" w:eastAsia="Times New Roman" w:hAnsi="David" w:cs="David"/>
                <w:sz w:val="24"/>
                <w:szCs w:val="24"/>
                <w:rtl/>
              </w:rPr>
              <w:t>חוסר עמידה בזמנים</w:t>
            </w:r>
          </w:p>
          <w:p w14:paraId="7D381662" w14:textId="77777777" w:rsidR="006952E6" w:rsidRPr="00FA2C2B" w:rsidRDefault="006952E6" w:rsidP="002B38F8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  <w:p w14:paraId="6BBF9CA5" w14:textId="77777777" w:rsidR="006952E6" w:rsidRPr="00FA2C2B" w:rsidRDefault="006952E6" w:rsidP="002B38F8">
            <w:pPr>
              <w:spacing w:after="0" w:line="0" w:lineRule="atLeast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A2C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0 נק'</w:t>
            </w:r>
          </w:p>
        </w:tc>
        <w:tc>
          <w:tcPr>
            <w:tcW w:w="811" w:type="dxa"/>
          </w:tcPr>
          <w:p w14:paraId="30E94746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52E6" w:rsidRPr="00FA2C2B" w14:paraId="1E8B5875" w14:textId="77777777" w:rsidTr="002B38F8">
        <w:trPr>
          <w:gridAfter w:val="5"/>
          <w:wAfter w:w="6712" w:type="dxa"/>
        </w:trPr>
        <w:tc>
          <w:tcPr>
            <w:tcW w:w="652" w:type="dxa"/>
          </w:tcPr>
          <w:p w14:paraId="02CA85D9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5455" w:type="dxa"/>
            <w:gridSpan w:val="2"/>
          </w:tcPr>
          <w:p w14:paraId="2E7D78AD" w14:textId="77777777" w:rsidR="006952E6" w:rsidRPr="00FA2C2B" w:rsidRDefault="006952E6" w:rsidP="002B38F8">
            <w:pPr>
              <w:bidi/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סיכום כולל מתוך  100 </w:t>
            </w:r>
            <w:proofErr w:type="spellStart"/>
            <w:r w:rsidRPr="00FA2C2B">
              <w:rPr>
                <w:rFonts w:ascii="David" w:hAnsi="David" w:cs="David"/>
                <w:sz w:val="24"/>
                <w:szCs w:val="24"/>
                <w:rtl/>
              </w:rPr>
              <w:t>נק</w:t>
            </w:r>
            <w:proofErr w:type="spellEnd"/>
            <w:r w:rsidRPr="00FA2C2B">
              <w:rPr>
                <w:rFonts w:ascii="David" w:hAnsi="David" w:cs="David"/>
                <w:sz w:val="24"/>
                <w:szCs w:val="24"/>
                <w:rtl/>
              </w:rPr>
              <w:t xml:space="preserve">':   </w:t>
            </w:r>
          </w:p>
        </w:tc>
      </w:tr>
    </w:tbl>
    <w:p w14:paraId="62CD4F5D" w14:textId="77777777" w:rsidR="006952E6" w:rsidRPr="00FA2C2B" w:rsidRDefault="006952E6" w:rsidP="006952E6">
      <w:pPr>
        <w:bidi/>
        <w:spacing w:line="240" w:lineRule="auto"/>
        <w:contextualSpacing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C1426DC" w14:textId="77777777" w:rsidR="00CD2B6B" w:rsidRDefault="00CD2B6B"/>
    <w:sectPr w:rsidR="00CD2B6B" w:rsidSect="001B5C2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9082" w14:textId="77777777" w:rsidR="001B5C26" w:rsidRDefault="001B5C26">
      <w:pPr>
        <w:spacing w:after="0" w:line="240" w:lineRule="auto"/>
      </w:pPr>
      <w:r>
        <w:separator/>
      </w:r>
    </w:p>
  </w:endnote>
  <w:endnote w:type="continuationSeparator" w:id="0">
    <w:p w14:paraId="58B2E543" w14:textId="77777777" w:rsidR="001B5C26" w:rsidRDefault="001B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0940" w14:textId="77777777" w:rsidR="001B5C26" w:rsidRDefault="001B5C26">
      <w:pPr>
        <w:spacing w:after="0" w:line="240" w:lineRule="auto"/>
      </w:pPr>
      <w:r>
        <w:separator/>
      </w:r>
    </w:p>
  </w:footnote>
  <w:footnote w:type="continuationSeparator" w:id="0">
    <w:p w14:paraId="35A921F5" w14:textId="77777777" w:rsidR="001B5C26" w:rsidRDefault="001B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9695" w14:textId="77777777" w:rsidR="00094568" w:rsidRDefault="00094568" w:rsidP="00475176">
    <w:pPr>
      <w:pStyle w:val="a3"/>
    </w:pPr>
  </w:p>
  <w:p w14:paraId="091FDAF4" w14:textId="77777777" w:rsidR="00094568" w:rsidRDefault="00094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E6"/>
    <w:rsid w:val="00040CF4"/>
    <w:rsid w:val="00094568"/>
    <w:rsid w:val="001B5C26"/>
    <w:rsid w:val="004B79A3"/>
    <w:rsid w:val="00591210"/>
    <w:rsid w:val="006952E6"/>
    <w:rsid w:val="00774EAF"/>
    <w:rsid w:val="009975DE"/>
    <w:rsid w:val="00CD2B6B"/>
    <w:rsid w:val="00E2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4FFC"/>
  <w15:chartTrackingRefBased/>
  <w15:docId w15:val="{0268F8A8-80D3-4492-96AD-0154E943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E6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2E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basedOn w:val="a0"/>
    <w:link w:val="a3"/>
    <w:uiPriority w:val="99"/>
    <w:rsid w:val="006952E6"/>
    <w:rPr>
      <w:rFonts w:ascii="Calibri" w:eastAsia="Calibri" w:hAnsi="Calibri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שקד דובלין</dc:creator>
  <cp:keywords/>
  <dc:description/>
  <cp:lastModifiedBy>מרדכי בכר</cp:lastModifiedBy>
  <cp:revision>2</cp:revision>
  <dcterms:created xsi:type="dcterms:W3CDTF">2023-12-23T21:47:00Z</dcterms:created>
  <dcterms:modified xsi:type="dcterms:W3CDTF">2023-12-23T21:47:00Z</dcterms:modified>
</cp:coreProperties>
</file>