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6FEB" w14:textId="77777777" w:rsidR="00BC655B" w:rsidRDefault="00241310" w:rsidP="00CB59AD">
      <w:pPr>
        <w:spacing w:after="0" w:line="360" w:lineRule="auto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B7F1A" wp14:editId="7777E607">
                <wp:simplePos x="0" y="0"/>
                <wp:positionH relativeFrom="column">
                  <wp:posOffset>-914400</wp:posOffset>
                </wp:positionH>
                <wp:positionV relativeFrom="paragraph">
                  <wp:posOffset>-438150</wp:posOffset>
                </wp:positionV>
                <wp:extent cx="7048500" cy="381000"/>
                <wp:effectExtent l="0" t="0" r="0" b="0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048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4343" w14:textId="774F852C" w:rsidR="00BA2053" w:rsidRDefault="00241310" w:rsidP="00BA2053">
                            <w:pPr>
                              <w:spacing w:after="0" w:line="36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בע"ה  </w:t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 xml:space="preserve"> </w:t>
                            </w:r>
                            <w:r w:rsidR="00BA2053">
                              <w:rPr>
                                <w:rFonts w:hint="cs"/>
                                <w:rtl/>
                              </w:rPr>
                              <w:t>שמי: __________________</w:t>
                            </w:r>
                          </w:p>
                          <w:p w14:paraId="76497BE4" w14:textId="77777777" w:rsidR="00241310" w:rsidRDefault="00241310" w:rsidP="00241310">
                            <w:pPr>
                              <w:spacing w:after="0" w:line="360" w:lineRule="auto"/>
                              <w:rPr>
                                <w:rtl/>
                              </w:rPr>
                            </w:pPr>
                          </w:p>
                          <w:p w14:paraId="7C22DFA6" w14:textId="77777777" w:rsidR="00241310" w:rsidRDefault="00241310" w:rsidP="00241310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B7F1A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1in;margin-top:-34.5pt;width:555pt;height:3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" stroked="f">
                <v:textbox>
                  <w:txbxContent>
                    <w:p w14:paraId="399A4343" w14:textId="774F852C" w:rsidR="00BA2053" w:rsidRDefault="00241310" w:rsidP="00BA2053">
                      <w:pPr>
                        <w:spacing w:after="0" w:line="36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בע"ה  </w:t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 xml:space="preserve">       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  <w:t xml:space="preserve"> </w:t>
                      </w:r>
                      <w:r w:rsidR="00BA2053">
                        <w:rPr>
                          <w:rFonts w:hint="cs"/>
                          <w:rtl/>
                        </w:rPr>
                        <w:t>שמי: __________________</w:t>
                      </w:r>
                    </w:p>
                    <w:p w14:paraId="76497BE4" w14:textId="77777777" w:rsidR="00241310" w:rsidRDefault="00241310" w:rsidP="00241310">
                      <w:pPr>
                        <w:spacing w:after="0" w:line="360" w:lineRule="auto"/>
                        <w:rPr>
                          <w:rtl/>
                        </w:rPr>
                      </w:pPr>
                    </w:p>
                    <w:p w14:paraId="7C22DFA6" w14:textId="77777777" w:rsidR="00241310" w:rsidRDefault="00241310" w:rsidP="00241310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223B61" w14:textId="77777777" w:rsidR="00BC655B" w:rsidRPr="00BF4041" w:rsidRDefault="00BC655B" w:rsidP="00CB59AD">
      <w:pPr>
        <w:spacing w:after="0" w:line="360" w:lineRule="auto"/>
        <w:jc w:val="center"/>
        <w:rPr>
          <w:b/>
          <w:bCs/>
          <w:rtl/>
        </w:rPr>
      </w:pPr>
      <w:r w:rsidRPr="00BF4041">
        <w:rPr>
          <w:rFonts w:hint="cs"/>
          <w:b/>
          <w:bCs/>
          <w:rtl/>
        </w:rPr>
        <w:t>מבחן ראשון במחשבת ישראל</w:t>
      </w:r>
    </w:p>
    <w:p w14:paraId="304CA3C6" w14:textId="2E65DDCF" w:rsidR="00BC655B" w:rsidRDefault="00BC655B" w:rsidP="00CB59AD">
      <w:pPr>
        <w:spacing w:after="0" w:line="360" w:lineRule="auto"/>
        <w:jc w:val="center"/>
        <w:rPr>
          <w:b/>
          <w:bCs/>
          <w:rtl/>
        </w:rPr>
      </w:pPr>
      <w:r w:rsidRPr="00BF4041">
        <w:rPr>
          <w:rFonts w:hint="cs"/>
          <w:b/>
          <w:bCs/>
          <w:rtl/>
        </w:rPr>
        <w:t xml:space="preserve">פרק חגים </w:t>
      </w:r>
      <w:r w:rsidRPr="00BF4041">
        <w:rPr>
          <w:b/>
          <w:bCs/>
          <w:rtl/>
        </w:rPr>
        <w:t>–</w:t>
      </w:r>
      <w:r w:rsidRPr="00BF4041">
        <w:rPr>
          <w:rFonts w:hint="cs"/>
          <w:b/>
          <w:bCs/>
          <w:rtl/>
        </w:rPr>
        <w:t xml:space="preserve"> ראש השנה, יום הכיפורים </w:t>
      </w:r>
    </w:p>
    <w:p w14:paraId="7D808C75" w14:textId="77777777" w:rsidR="00BF4041" w:rsidRDefault="00BF4041" w:rsidP="00CB59AD">
      <w:pPr>
        <w:spacing w:after="0" w:line="360" w:lineRule="auto"/>
        <w:rPr>
          <w:rtl/>
        </w:rPr>
      </w:pPr>
    </w:p>
    <w:p w14:paraId="417B285F" w14:textId="29E5380C" w:rsidR="00D11F76" w:rsidRPr="00955CA7" w:rsidRDefault="00BC655B" w:rsidP="00D11F76">
      <w:pPr>
        <w:spacing w:after="0" w:line="360" w:lineRule="auto"/>
        <w:rPr>
          <w:rFonts w:asciiTheme="minorBidi" w:hAnsiTheme="minorBidi"/>
          <w:b/>
          <w:bCs/>
          <w:sz w:val="20"/>
          <w:szCs w:val="20"/>
          <w:rtl/>
        </w:rPr>
      </w:pPr>
      <w:r w:rsidRPr="00955CA7">
        <w:rPr>
          <w:rFonts w:asciiTheme="minorBidi" w:hAnsiTheme="minorBidi"/>
          <w:sz w:val="20"/>
          <w:szCs w:val="20"/>
          <w:rtl/>
        </w:rPr>
        <w:t>1.</w:t>
      </w:r>
      <w:r w:rsidR="00D11F76" w:rsidRPr="00D11F76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="00D11F76" w:rsidRPr="00955CA7">
        <w:rPr>
          <w:rFonts w:asciiTheme="minorBidi" w:hAnsiTheme="minorBidi"/>
          <w:b/>
          <w:bCs/>
          <w:sz w:val="20"/>
          <w:szCs w:val="20"/>
          <w:rtl/>
        </w:rPr>
        <w:t xml:space="preserve">הרב </w:t>
      </w:r>
      <w:proofErr w:type="spellStart"/>
      <w:r w:rsidR="00D11F76" w:rsidRPr="00955CA7">
        <w:rPr>
          <w:rFonts w:asciiTheme="minorBidi" w:hAnsiTheme="minorBidi"/>
          <w:b/>
          <w:bCs/>
          <w:sz w:val="20"/>
          <w:szCs w:val="20"/>
          <w:rtl/>
        </w:rPr>
        <w:t>זוין</w:t>
      </w:r>
      <w:proofErr w:type="spellEnd"/>
      <w:r w:rsidR="00D11F76" w:rsidRPr="00955CA7">
        <w:rPr>
          <w:rFonts w:asciiTheme="minorBidi" w:hAnsiTheme="minorBidi"/>
          <w:b/>
          <w:bCs/>
          <w:sz w:val="20"/>
          <w:szCs w:val="20"/>
          <w:rtl/>
        </w:rPr>
        <w:t xml:space="preserve"> "וקול דממה דקה ישמע"</w:t>
      </w:r>
    </w:p>
    <w:p w14:paraId="00453FC5" w14:textId="4BAAB5A6" w:rsidR="00D11F76" w:rsidRPr="00955CA7" w:rsidRDefault="00D11F76" w:rsidP="00D11F76">
      <w:pPr>
        <w:spacing w:after="0" w:line="36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    </w:t>
      </w:r>
      <w:r w:rsidR="00BC655B" w:rsidRPr="00955CA7">
        <w:rPr>
          <w:rFonts w:asciiTheme="minorBidi" w:hAnsiTheme="minorBidi"/>
          <w:sz w:val="20"/>
          <w:szCs w:val="20"/>
          <w:rtl/>
        </w:rPr>
        <w:t xml:space="preserve">א. </w:t>
      </w:r>
      <w:r w:rsidRPr="00955CA7">
        <w:rPr>
          <w:rFonts w:asciiTheme="minorBidi" w:hAnsiTheme="minorBidi"/>
          <w:sz w:val="20"/>
          <w:szCs w:val="20"/>
          <w:rtl/>
        </w:rPr>
        <w:t xml:space="preserve">"התפילה היותר נהדרה והיותר קדושה עלולה לחלל את </w:t>
      </w:r>
      <w:r w:rsidRPr="00955CA7">
        <w:rPr>
          <w:rFonts w:asciiTheme="minorBidi" w:hAnsiTheme="minorBidi"/>
          <w:b/>
          <w:bCs/>
          <w:sz w:val="20"/>
          <w:szCs w:val="20"/>
          <w:rtl/>
        </w:rPr>
        <w:t>קדושת הרגע</w:t>
      </w:r>
      <w:r w:rsidRPr="00955CA7">
        <w:rPr>
          <w:rFonts w:asciiTheme="minorBidi" w:hAnsiTheme="minorBidi"/>
          <w:sz w:val="20"/>
          <w:szCs w:val="20"/>
          <w:rtl/>
        </w:rPr>
        <w:t xml:space="preserve"> הנאדר בקודש..."</w:t>
      </w:r>
    </w:p>
    <w:p w14:paraId="13B4321C" w14:textId="106979BC" w:rsidR="00BC655B" w:rsidRPr="00955CA7" w:rsidRDefault="00D11F76" w:rsidP="00CB59AD">
      <w:pPr>
        <w:spacing w:after="0" w:line="36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        </w:t>
      </w:r>
      <w:r w:rsidR="00BC655B" w:rsidRPr="00955CA7">
        <w:rPr>
          <w:rFonts w:asciiTheme="minorBidi" w:hAnsiTheme="minorBidi"/>
          <w:sz w:val="20"/>
          <w:szCs w:val="20"/>
          <w:rtl/>
        </w:rPr>
        <w:t>מהו הרגע</w:t>
      </w:r>
      <w:r w:rsidR="00BF4041" w:rsidRPr="00955CA7">
        <w:rPr>
          <w:rFonts w:asciiTheme="minorBidi" w:hAnsiTheme="minorBidi"/>
          <w:sz w:val="20"/>
          <w:szCs w:val="20"/>
          <w:rtl/>
        </w:rPr>
        <w:t xml:space="preserve"> הקדוש</w:t>
      </w:r>
      <w:r w:rsidR="00BC655B" w:rsidRPr="00955CA7">
        <w:rPr>
          <w:rFonts w:asciiTheme="minorBidi" w:hAnsiTheme="minorBidi"/>
          <w:sz w:val="20"/>
          <w:szCs w:val="20"/>
          <w:rtl/>
        </w:rPr>
        <w:t xml:space="preserve">  שאפילו תפילה תחלל אותו?</w:t>
      </w:r>
    </w:p>
    <w:p w14:paraId="02F30D54" w14:textId="7F810C25" w:rsidR="00BC655B" w:rsidRPr="00955CA7" w:rsidRDefault="00D11F76" w:rsidP="00CB59AD">
      <w:pPr>
        <w:spacing w:after="0" w:line="36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    </w:t>
      </w:r>
      <w:r w:rsidR="00BC655B" w:rsidRPr="00955CA7">
        <w:rPr>
          <w:rFonts w:asciiTheme="minorBidi" w:hAnsiTheme="minorBidi"/>
          <w:sz w:val="20"/>
          <w:szCs w:val="20"/>
          <w:rtl/>
        </w:rPr>
        <w:t xml:space="preserve">ב. "אין קטגור נעשה סנגור" </w:t>
      </w:r>
      <w:r w:rsidR="00BC655B" w:rsidRPr="00955CA7">
        <w:rPr>
          <w:rFonts w:asciiTheme="minorBidi" w:hAnsiTheme="minorBidi"/>
          <w:b/>
          <w:bCs/>
          <w:sz w:val="20"/>
          <w:szCs w:val="20"/>
          <w:rtl/>
        </w:rPr>
        <w:t xml:space="preserve">הסבירי </w:t>
      </w:r>
      <w:r w:rsidR="00BC655B" w:rsidRPr="00955CA7">
        <w:rPr>
          <w:rFonts w:asciiTheme="minorBidi" w:hAnsiTheme="minorBidi"/>
          <w:sz w:val="20"/>
          <w:szCs w:val="20"/>
          <w:rtl/>
        </w:rPr>
        <w:t xml:space="preserve"> בלשונך את משמעות המשפט ו</w:t>
      </w:r>
      <w:r w:rsidR="00BC655B" w:rsidRPr="00955CA7">
        <w:rPr>
          <w:rFonts w:asciiTheme="minorBidi" w:hAnsiTheme="minorBidi"/>
          <w:b/>
          <w:bCs/>
          <w:sz w:val="20"/>
          <w:szCs w:val="20"/>
          <w:rtl/>
        </w:rPr>
        <w:t>כיצד</w:t>
      </w:r>
      <w:r w:rsidR="00DC6171" w:rsidRPr="00955CA7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="00DC6171" w:rsidRPr="00955CA7">
        <w:rPr>
          <w:rFonts w:asciiTheme="minorBidi" w:hAnsiTheme="minorBidi"/>
          <w:sz w:val="20"/>
          <w:szCs w:val="20"/>
          <w:rtl/>
        </w:rPr>
        <w:t xml:space="preserve">הוא קשור לתקיעת שופר? </w:t>
      </w:r>
      <w:r w:rsidR="00BC655B" w:rsidRPr="00955CA7">
        <w:rPr>
          <w:rFonts w:asciiTheme="minorBidi" w:hAnsiTheme="minorBidi"/>
          <w:sz w:val="20"/>
          <w:szCs w:val="20"/>
          <w:rtl/>
        </w:rPr>
        <w:t xml:space="preserve"> </w:t>
      </w:r>
    </w:p>
    <w:p w14:paraId="415308FC" w14:textId="77777777" w:rsidR="00DC6171" w:rsidRPr="00955CA7" w:rsidRDefault="00DC6171" w:rsidP="00CB59AD">
      <w:pPr>
        <w:spacing w:after="0" w:line="360" w:lineRule="auto"/>
        <w:rPr>
          <w:rFonts w:asciiTheme="minorBidi" w:hAnsiTheme="minorBidi"/>
          <w:b/>
          <w:bCs/>
          <w:sz w:val="20"/>
          <w:szCs w:val="20"/>
          <w:rtl/>
        </w:rPr>
      </w:pPr>
    </w:p>
    <w:p w14:paraId="1F7C050B" w14:textId="5DAB3585" w:rsidR="00BA2053" w:rsidRPr="00955CA7" w:rsidRDefault="00DC6171" w:rsidP="00BA2053">
      <w:pPr>
        <w:spacing w:after="0" w:line="360" w:lineRule="auto"/>
        <w:rPr>
          <w:rFonts w:asciiTheme="minorBidi" w:hAnsiTheme="minorBidi"/>
          <w:b/>
          <w:bCs/>
          <w:sz w:val="20"/>
          <w:szCs w:val="20"/>
          <w:rtl/>
        </w:rPr>
      </w:pPr>
      <w:r w:rsidRPr="00955CA7">
        <w:rPr>
          <w:rFonts w:asciiTheme="minorBidi" w:hAnsiTheme="minorBidi"/>
          <w:sz w:val="20"/>
          <w:szCs w:val="20"/>
          <w:rtl/>
        </w:rPr>
        <w:t>2.</w:t>
      </w:r>
      <w:r w:rsidR="00BA2053" w:rsidRPr="00955CA7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proofErr w:type="spellStart"/>
      <w:r w:rsidR="00BA2053" w:rsidRPr="00955CA7">
        <w:rPr>
          <w:rFonts w:asciiTheme="minorBidi" w:hAnsiTheme="minorBidi"/>
          <w:b/>
          <w:bCs/>
          <w:sz w:val="20"/>
          <w:szCs w:val="20"/>
          <w:rtl/>
        </w:rPr>
        <w:t>הרא"ה</w:t>
      </w:r>
      <w:proofErr w:type="spellEnd"/>
      <w:r w:rsidR="00BA2053" w:rsidRPr="00955CA7">
        <w:rPr>
          <w:rFonts w:asciiTheme="minorBidi" w:hAnsiTheme="minorBidi"/>
          <w:b/>
          <w:bCs/>
          <w:sz w:val="20"/>
          <w:szCs w:val="20"/>
          <w:rtl/>
        </w:rPr>
        <w:t xml:space="preserve"> קוק "שופרות" </w:t>
      </w:r>
    </w:p>
    <w:p w14:paraId="3A469E7C" w14:textId="77777777" w:rsidR="00D11F76" w:rsidRDefault="00D11F76" w:rsidP="00CB59AD">
      <w:pPr>
        <w:spacing w:after="0" w:line="360" w:lineRule="auto"/>
        <w:rPr>
          <w:rFonts w:asciiTheme="minorBidi" w:hAnsiTheme="minorBidi"/>
          <w:color w:val="202122"/>
          <w:sz w:val="20"/>
          <w:szCs w:val="20"/>
          <w:shd w:val="clear" w:color="auto" w:fill="FFFFFF"/>
          <w:rtl/>
        </w:rPr>
      </w:pPr>
      <w:r>
        <w:rPr>
          <w:rFonts w:asciiTheme="minorBidi" w:hAnsiTheme="minorBidi" w:hint="cs"/>
          <w:color w:val="202122"/>
          <w:sz w:val="20"/>
          <w:szCs w:val="20"/>
          <w:shd w:val="clear" w:color="auto" w:fill="FFFFFF"/>
          <w:rtl/>
        </w:rPr>
        <w:t xml:space="preserve">    </w:t>
      </w:r>
      <w:r w:rsidR="00DC6171" w:rsidRPr="00955CA7">
        <w:rPr>
          <w:rFonts w:asciiTheme="minorBidi" w:hAnsiTheme="minorBidi"/>
          <w:color w:val="202122"/>
          <w:sz w:val="20"/>
          <w:szCs w:val="20"/>
          <w:shd w:val="clear" w:color="auto" w:fill="FFFFFF"/>
          <w:rtl/>
        </w:rPr>
        <w:t xml:space="preserve">א. </w:t>
      </w:r>
      <w:proofErr w:type="spellStart"/>
      <w:r w:rsidR="00DC6171" w:rsidRPr="00955CA7">
        <w:rPr>
          <w:rFonts w:asciiTheme="minorBidi" w:hAnsiTheme="minorBidi"/>
          <w:color w:val="202122"/>
          <w:sz w:val="20"/>
          <w:szCs w:val="20"/>
          <w:shd w:val="clear" w:color="auto" w:fill="FFFFFF"/>
          <w:rtl/>
        </w:rPr>
        <w:t>בויקיפדיה</w:t>
      </w:r>
      <w:proofErr w:type="spellEnd"/>
      <w:r w:rsidR="00DC6171" w:rsidRPr="00955CA7">
        <w:rPr>
          <w:rFonts w:asciiTheme="minorBidi" w:hAnsiTheme="minorBidi"/>
          <w:color w:val="202122"/>
          <w:sz w:val="20"/>
          <w:szCs w:val="20"/>
          <w:shd w:val="clear" w:color="auto" w:fill="FFFFFF"/>
          <w:rtl/>
        </w:rPr>
        <w:t xml:space="preserve"> על </w:t>
      </w:r>
      <w:proofErr w:type="spellStart"/>
      <w:r w:rsidR="00DC6171" w:rsidRPr="00955CA7">
        <w:rPr>
          <w:rFonts w:asciiTheme="minorBidi" w:hAnsiTheme="minorBidi"/>
          <w:color w:val="202122"/>
          <w:sz w:val="20"/>
          <w:szCs w:val="20"/>
          <w:shd w:val="clear" w:color="auto" w:fill="FFFFFF"/>
          <w:rtl/>
        </w:rPr>
        <w:t>העליה</w:t>
      </w:r>
      <w:proofErr w:type="spellEnd"/>
      <w:r w:rsidR="00DC6171" w:rsidRPr="00955CA7">
        <w:rPr>
          <w:rFonts w:asciiTheme="minorBidi" w:hAnsiTheme="minorBidi"/>
          <w:color w:val="202122"/>
          <w:sz w:val="20"/>
          <w:szCs w:val="20"/>
          <w:shd w:val="clear" w:color="auto" w:fill="FFFFFF"/>
          <w:rtl/>
        </w:rPr>
        <w:t xml:space="preserve"> שניה מופיע המשפט הבא: "הגורם העיקרי שהביא לבחירה לעלות לארץ ישראל </w:t>
      </w:r>
      <w:r>
        <w:rPr>
          <w:rFonts w:asciiTheme="minorBidi" w:hAnsiTheme="minorBidi" w:hint="cs"/>
          <w:color w:val="202122"/>
          <w:sz w:val="20"/>
          <w:szCs w:val="20"/>
          <w:shd w:val="clear" w:color="auto" w:fill="FFFFFF"/>
          <w:rtl/>
        </w:rPr>
        <w:t xml:space="preserve">  </w:t>
      </w:r>
    </w:p>
    <w:p w14:paraId="3E3AA7AA" w14:textId="77777777" w:rsidR="00D11F76" w:rsidRDefault="00D11F76" w:rsidP="00CB59AD">
      <w:pPr>
        <w:spacing w:after="0" w:line="360" w:lineRule="auto"/>
        <w:rPr>
          <w:rFonts w:asciiTheme="minorBidi" w:hAnsiTheme="minorBidi"/>
          <w:sz w:val="20"/>
          <w:szCs w:val="20"/>
          <w:shd w:val="clear" w:color="auto" w:fill="FFFFFF"/>
          <w:rtl/>
        </w:rPr>
      </w:pPr>
      <w:r>
        <w:rPr>
          <w:rFonts w:asciiTheme="minorBidi" w:hAnsiTheme="minorBidi" w:hint="cs"/>
          <w:color w:val="202122"/>
          <w:sz w:val="20"/>
          <w:szCs w:val="20"/>
          <w:shd w:val="clear" w:color="auto" w:fill="FFFFFF"/>
          <w:rtl/>
        </w:rPr>
        <w:t xml:space="preserve">       </w:t>
      </w:r>
      <w:r w:rsidR="00DC6171" w:rsidRPr="00955CA7">
        <w:rPr>
          <w:rFonts w:asciiTheme="minorBidi" w:hAnsiTheme="minorBidi"/>
          <w:color w:val="202122"/>
          <w:sz w:val="20"/>
          <w:szCs w:val="20"/>
          <w:shd w:val="clear" w:color="auto" w:fill="FFFFFF"/>
          <w:rtl/>
        </w:rPr>
        <w:t xml:space="preserve">היה הקשר </w:t>
      </w:r>
      <w:proofErr w:type="spellStart"/>
      <w:r w:rsidR="00DC6171" w:rsidRPr="00955CA7">
        <w:rPr>
          <w:rFonts w:asciiTheme="minorBidi" w:hAnsiTheme="minorBidi"/>
          <w:color w:val="202122"/>
          <w:sz w:val="20"/>
          <w:szCs w:val="20"/>
          <w:shd w:val="clear" w:color="auto" w:fill="FFFFFF"/>
          <w:rtl/>
        </w:rPr>
        <w:t>המסורתי־דתי</w:t>
      </w:r>
      <w:proofErr w:type="spellEnd"/>
      <w:r w:rsidR="00DC6171" w:rsidRPr="00955CA7">
        <w:rPr>
          <w:rFonts w:asciiTheme="minorBidi" w:hAnsiTheme="minorBidi"/>
          <w:color w:val="202122"/>
          <w:sz w:val="20"/>
          <w:szCs w:val="20"/>
          <w:shd w:val="clear" w:color="auto" w:fill="FFFFFF"/>
          <w:rtl/>
        </w:rPr>
        <w:t xml:space="preserve"> וההיסטורי של היהודים </w:t>
      </w:r>
      <w:r w:rsidR="00DC6171" w:rsidRPr="00955CA7">
        <w:rPr>
          <w:rFonts w:asciiTheme="minorBidi" w:hAnsiTheme="minorBidi"/>
          <w:sz w:val="20"/>
          <w:szCs w:val="20"/>
          <w:shd w:val="clear" w:color="auto" w:fill="FFFFFF"/>
          <w:rtl/>
        </w:rPr>
        <w:t xml:space="preserve">לארץ ישראל במשך דורות רבים ועולם הרעיונות של </w:t>
      </w:r>
      <w:r>
        <w:rPr>
          <w:rFonts w:asciiTheme="minorBidi" w:hAnsiTheme="minorBidi" w:hint="cs"/>
          <w:sz w:val="20"/>
          <w:szCs w:val="20"/>
          <w:shd w:val="clear" w:color="auto" w:fill="FFFFFF"/>
          <w:rtl/>
        </w:rPr>
        <w:t xml:space="preserve"> </w:t>
      </w:r>
    </w:p>
    <w:p w14:paraId="10BA9A90" w14:textId="418636C7" w:rsidR="00DC6171" w:rsidRPr="00955CA7" w:rsidRDefault="00D11F76" w:rsidP="00CB59AD">
      <w:pPr>
        <w:spacing w:after="0" w:line="36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shd w:val="clear" w:color="auto" w:fill="FFFFFF"/>
          <w:rtl/>
        </w:rPr>
        <w:t xml:space="preserve">       </w:t>
      </w:r>
      <w:r w:rsidR="00DC6171" w:rsidRPr="00955CA7">
        <w:rPr>
          <w:rFonts w:asciiTheme="minorBidi" w:hAnsiTheme="minorBidi"/>
          <w:sz w:val="20"/>
          <w:szCs w:val="20"/>
          <w:shd w:val="clear" w:color="auto" w:fill="FFFFFF"/>
          <w:rtl/>
        </w:rPr>
        <w:t>ה</w:t>
      </w:r>
      <w:hyperlink r:id="rId4" w:tooltip="ציונות" w:history="1">
        <w:r w:rsidR="00DC6171" w:rsidRPr="00955CA7">
          <w:rPr>
            <w:rStyle w:val="Hyperlink"/>
            <w:rFonts w:asciiTheme="minorBidi" w:hAnsiTheme="minorBidi"/>
            <w:color w:val="auto"/>
            <w:sz w:val="20"/>
            <w:szCs w:val="20"/>
            <w:u w:val="none"/>
            <w:shd w:val="clear" w:color="auto" w:fill="FFFFFF"/>
            <w:rtl/>
          </w:rPr>
          <w:t>ציונות</w:t>
        </w:r>
      </w:hyperlink>
      <w:r w:rsidR="00DC6171" w:rsidRPr="00955CA7">
        <w:rPr>
          <w:rFonts w:asciiTheme="minorBidi" w:hAnsiTheme="minorBidi"/>
          <w:sz w:val="20"/>
          <w:szCs w:val="20"/>
        </w:rPr>
        <w:t>"</w:t>
      </w:r>
      <w:r w:rsidR="00DC6171" w:rsidRPr="00955CA7">
        <w:rPr>
          <w:rFonts w:asciiTheme="minorBidi" w:hAnsiTheme="minorBidi"/>
          <w:sz w:val="20"/>
          <w:szCs w:val="20"/>
          <w:shd w:val="clear" w:color="auto" w:fill="FFFFFF"/>
        </w:rPr>
        <w:t>. </w:t>
      </w:r>
    </w:p>
    <w:p w14:paraId="61C84314" w14:textId="34274E6D" w:rsidR="00DC6171" w:rsidRPr="00955CA7" w:rsidRDefault="00D11F76" w:rsidP="00CB59AD">
      <w:pPr>
        <w:spacing w:after="0" w:line="36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      </w:t>
      </w:r>
      <w:r w:rsidR="00DC6171" w:rsidRPr="00955CA7">
        <w:rPr>
          <w:rFonts w:asciiTheme="minorBidi" w:hAnsiTheme="minorBidi"/>
          <w:sz w:val="20"/>
          <w:szCs w:val="20"/>
          <w:rtl/>
        </w:rPr>
        <w:t xml:space="preserve">כתבי מהם 3 השופרות שעליהם כותב </w:t>
      </w:r>
      <w:r w:rsidR="00DC6171" w:rsidRPr="00955CA7">
        <w:rPr>
          <w:rFonts w:asciiTheme="minorBidi" w:hAnsiTheme="minorBidi"/>
          <w:b/>
          <w:bCs/>
          <w:sz w:val="20"/>
          <w:szCs w:val="20"/>
          <w:rtl/>
        </w:rPr>
        <w:t>הרב קוק</w:t>
      </w:r>
      <w:r w:rsidR="00DC6171" w:rsidRPr="00955CA7">
        <w:rPr>
          <w:rFonts w:asciiTheme="minorBidi" w:hAnsiTheme="minorBidi"/>
          <w:sz w:val="20"/>
          <w:szCs w:val="20"/>
          <w:rtl/>
        </w:rPr>
        <w:t xml:space="preserve">. למי מהם מתאים המשפט המצוטט? נמקי. </w:t>
      </w:r>
    </w:p>
    <w:p w14:paraId="66D8BB81" w14:textId="7A2C7EC9" w:rsidR="00BA2053" w:rsidRPr="00955CA7" w:rsidRDefault="00D11F76" w:rsidP="00CB59AD">
      <w:pPr>
        <w:spacing w:after="0" w:line="36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     </w:t>
      </w:r>
      <w:r w:rsidR="00BA2053" w:rsidRPr="00955CA7">
        <w:rPr>
          <w:rFonts w:asciiTheme="minorBidi" w:hAnsiTheme="minorBidi"/>
          <w:sz w:val="20"/>
          <w:szCs w:val="20"/>
          <w:rtl/>
        </w:rPr>
        <w:t xml:space="preserve">ב. לפי דברי הרב קוק , למה הכוונה בבקשה "תקע בשופר גדול </w:t>
      </w:r>
      <w:proofErr w:type="spellStart"/>
      <w:r w:rsidR="00BA2053" w:rsidRPr="00955CA7">
        <w:rPr>
          <w:rFonts w:asciiTheme="minorBidi" w:hAnsiTheme="minorBidi"/>
          <w:sz w:val="20"/>
          <w:szCs w:val="20"/>
          <w:rtl/>
        </w:rPr>
        <w:t>לחירותינו</w:t>
      </w:r>
      <w:proofErr w:type="spellEnd"/>
      <w:r w:rsidR="00BA2053" w:rsidRPr="00955CA7">
        <w:rPr>
          <w:rFonts w:asciiTheme="minorBidi" w:hAnsiTheme="minorBidi"/>
          <w:sz w:val="20"/>
          <w:szCs w:val="20"/>
          <w:rtl/>
        </w:rPr>
        <w:t>"?</w:t>
      </w:r>
    </w:p>
    <w:p w14:paraId="6E1B3A36" w14:textId="25951F2E" w:rsidR="00BA2053" w:rsidRPr="00955CA7" w:rsidRDefault="00BA2053" w:rsidP="00CB59AD">
      <w:pPr>
        <w:spacing w:after="0" w:line="360" w:lineRule="auto"/>
        <w:rPr>
          <w:rFonts w:asciiTheme="minorBidi" w:hAnsiTheme="minorBidi"/>
          <w:sz w:val="20"/>
          <w:szCs w:val="20"/>
          <w:rtl/>
        </w:rPr>
      </w:pPr>
    </w:p>
    <w:p w14:paraId="64DA0166" w14:textId="5D6E3494" w:rsidR="00BA2053" w:rsidRPr="00955CA7" w:rsidRDefault="00BA2053" w:rsidP="00CB59AD">
      <w:pPr>
        <w:spacing w:after="0" w:line="360" w:lineRule="auto"/>
        <w:rPr>
          <w:rFonts w:asciiTheme="minorBidi" w:hAnsiTheme="minorBidi"/>
          <w:sz w:val="20"/>
          <w:szCs w:val="20"/>
          <w:rtl/>
        </w:rPr>
      </w:pPr>
      <w:r w:rsidRPr="00955CA7">
        <w:rPr>
          <w:rFonts w:asciiTheme="minorBidi" w:hAnsiTheme="minorBidi"/>
          <w:sz w:val="20"/>
          <w:szCs w:val="20"/>
          <w:rtl/>
        </w:rPr>
        <w:t xml:space="preserve">3. </w:t>
      </w:r>
      <w:r w:rsidRPr="00955CA7">
        <w:rPr>
          <w:rFonts w:asciiTheme="minorBidi" w:hAnsiTheme="minorBidi"/>
          <w:b/>
          <w:bCs/>
          <w:sz w:val="20"/>
          <w:szCs w:val="20"/>
          <w:rtl/>
        </w:rPr>
        <w:t>הרב זקס- "מה אומר לנו ראש השנה"</w:t>
      </w:r>
    </w:p>
    <w:p w14:paraId="47369B9A" w14:textId="77777777" w:rsidR="00D11F76" w:rsidRDefault="00D11F76" w:rsidP="00CB59AD">
      <w:pPr>
        <w:spacing w:after="0" w:line="36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    </w:t>
      </w:r>
      <w:r w:rsidR="00BA2053" w:rsidRPr="00955CA7">
        <w:rPr>
          <w:rFonts w:asciiTheme="minorBidi" w:hAnsiTheme="minorBidi"/>
          <w:sz w:val="20"/>
          <w:szCs w:val="20"/>
          <w:rtl/>
        </w:rPr>
        <w:t>א</w:t>
      </w:r>
      <w:r w:rsidR="00963E5E" w:rsidRPr="00955CA7">
        <w:rPr>
          <w:rFonts w:asciiTheme="minorBidi" w:hAnsiTheme="minorBidi"/>
          <w:sz w:val="20"/>
          <w:szCs w:val="20"/>
          <w:rtl/>
        </w:rPr>
        <w:t>. אָדָם יְסוֹדוֹ מֵעָפָר</w:t>
      </w:r>
      <w:r w:rsidR="00963E5E" w:rsidRPr="00955CA7">
        <w:rPr>
          <w:rFonts w:asciiTheme="minorBidi" w:hAnsiTheme="minorBidi"/>
          <w:sz w:val="20"/>
          <w:szCs w:val="20"/>
        </w:rPr>
        <w:t>,</w:t>
      </w:r>
      <w:r w:rsidR="00963E5E" w:rsidRPr="00955CA7">
        <w:rPr>
          <w:rFonts w:asciiTheme="minorBidi" w:hAnsiTheme="minorBidi"/>
          <w:sz w:val="20"/>
          <w:szCs w:val="20"/>
          <w:rtl/>
        </w:rPr>
        <w:t xml:space="preserve"> וְסוֹפוֹ לֶעָפָר</w:t>
      </w:r>
      <w:r w:rsidR="00963E5E" w:rsidRPr="00955CA7">
        <w:rPr>
          <w:rFonts w:asciiTheme="minorBidi" w:hAnsiTheme="minorBidi"/>
          <w:sz w:val="20"/>
          <w:szCs w:val="20"/>
        </w:rPr>
        <w:t xml:space="preserve"> </w:t>
      </w:r>
      <w:r w:rsidR="00963E5E" w:rsidRPr="00955CA7">
        <w:rPr>
          <w:rFonts w:asciiTheme="minorBidi" w:hAnsiTheme="minorBidi"/>
          <w:sz w:val="20"/>
          <w:szCs w:val="20"/>
          <w:rtl/>
        </w:rPr>
        <w:t>בְּנַפְשׁוֹ יָבִיא לַחְמוֹ</w:t>
      </w:r>
      <w:r w:rsidR="00963E5E" w:rsidRPr="00955CA7">
        <w:rPr>
          <w:rFonts w:asciiTheme="minorBidi" w:hAnsiTheme="minorBidi"/>
          <w:sz w:val="20"/>
          <w:szCs w:val="20"/>
        </w:rPr>
        <w:t xml:space="preserve"> </w:t>
      </w:r>
      <w:r w:rsidR="00963E5E" w:rsidRPr="00955CA7">
        <w:rPr>
          <w:rFonts w:asciiTheme="minorBidi" w:hAnsiTheme="minorBidi"/>
          <w:sz w:val="20"/>
          <w:szCs w:val="20"/>
          <w:rtl/>
        </w:rPr>
        <w:t>מָשׁוּל כְּחֶרֶס הַנִּשְׁבָּר</w:t>
      </w:r>
      <w:r w:rsidR="00963E5E" w:rsidRPr="00955CA7">
        <w:rPr>
          <w:rFonts w:asciiTheme="minorBidi" w:hAnsiTheme="minorBidi"/>
          <w:sz w:val="20"/>
          <w:szCs w:val="20"/>
        </w:rPr>
        <w:t xml:space="preserve"> </w:t>
      </w:r>
      <w:r w:rsidR="00963E5E" w:rsidRPr="00955CA7">
        <w:rPr>
          <w:rFonts w:asciiTheme="minorBidi" w:hAnsiTheme="minorBidi"/>
          <w:sz w:val="20"/>
          <w:szCs w:val="20"/>
          <w:rtl/>
        </w:rPr>
        <w:t>כְּחָצִיר יָבֵשׁ וּכְצִיץ נוֹבֵל</w:t>
      </w:r>
      <w:r w:rsidR="00963E5E" w:rsidRPr="00955CA7">
        <w:rPr>
          <w:rFonts w:asciiTheme="minorBidi" w:hAnsiTheme="minorBidi"/>
          <w:sz w:val="20"/>
          <w:szCs w:val="20"/>
        </w:rPr>
        <w:t xml:space="preserve"> </w:t>
      </w:r>
      <w:r w:rsidR="00963E5E" w:rsidRPr="00955CA7">
        <w:rPr>
          <w:rFonts w:asciiTheme="minorBidi" w:hAnsiTheme="minorBidi"/>
          <w:sz w:val="20"/>
          <w:szCs w:val="20"/>
          <w:rtl/>
        </w:rPr>
        <w:t>כְּצֵל עוֹבֵר ו</w:t>
      </w:r>
    </w:p>
    <w:p w14:paraId="5AC23C04" w14:textId="6F9CC1A2" w:rsidR="00DC6171" w:rsidRPr="00955CA7" w:rsidRDefault="00D11F76" w:rsidP="00CB59AD">
      <w:pPr>
        <w:spacing w:after="0" w:line="36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       </w:t>
      </w:r>
      <w:r w:rsidR="00963E5E" w:rsidRPr="00955CA7">
        <w:rPr>
          <w:rFonts w:asciiTheme="minorBidi" w:hAnsiTheme="minorBidi"/>
          <w:sz w:val="20"/>
          <w:szCs w:val="20"/>
          <w:rtl/>
        </w:rPr>
        <w:t>ּכְעָנָן כָּלָה</w:t>
      </w:r>
      <w:r w:rsidR="00963E5E" w:rsidRPr="00955CA7">
        <w:rPr>
          <w:rFonts w:asciiTheme="minorBidi" w:hAnsiTheme="minorBidi"/>
          <w:sz w:val="20"/>
          <w:szCs w:val="20"/>
        </w:rPr>
        <w:t xml:space="preserve"> </w:t>
      </w:r>
      <w:r w:rsidR="00963E5E" w:rsidRPr="00955CA7">
        <w:rPr>
          <w:rFonts w:asciiTheme="minorBidi" w:hAnsiTheme="minorBidi"/>
          <w:sz w:val="20"/>
          <w:szCs w:val="20"/>
          <w:rtl/>
        </w:rPr>
        <w:t>וּכְרוּחַ נוֹשָׁבֶת וּכְאָבָק פּוֹרֵחַ</w:t>
      </w:r>
      <w:r w:rsidR="00963E5E" w:rsidRPr="00955CA7">
        <w:rPr>
          <w:rFonts w:asciiTheme="minorBidi" w:hAnsiTheme="minorBidi"/>
          <w:sz w:val="20"/>
          <w:szCs w:val="20"/>
        </w:rPr>
        <w:t xml:space="preserve"> </w:t>
      </w:r>
      <w:r w:rsidR="00963E5E" w:rsidRPr="00955CA7">
        <w:rPr>
          <w:rFonts w:asciiTheme="minorBidi" w:hAnsiTheme="minorBidi"/>
          <w:sz w:val="20"/>
          <w:szCs w:val="20"/>
          <w:rtl/>
        </w:rPr>
        <w:t>וְכַחֲלום יָעוּף</w:t>
      </w:r>
      <w:r w:rsidR="00963E5E" w:rsidRPr="00955CA7">
        <w:rPr>
          <w:rFonts w:asciiTheme="minorBidi" w:hAnsiTheme="minorBidi"/>
          <w:sz w:val="20"/>
          <w:szCs w:val="20"/>
        </w:rPr>
        <w:t>.</w:t>
      </w:r>
    </w:p>
    <w:p w14:paraId="688558EA" w14:textId="0DC92371" w:rsidR="00963E5E" w:rsidRPr="00955CA7" w:rsidRDefault="00D11F76" w:rsidP="00CB59AD">
      <w:pPr>
        <w:spacing w:after="0" w:line="36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       </w:t>
      </w:r>
      <w:r w:rsidR="00963E5E" w:rsidRPr="00955CA7">
        <w:rPr>
          <w:rFonts w:asciiTheme="minorBidi" w:hAnsiTheme="minorBidi"/>
          <w:sz w:val="20"/>
          <w:szCs w:val="20"/>
          <w:rtl/>
        </w:rPr>
        <w:t xml:space="preserve">מה לומד </w:t>
      </w:r>
      <w:r w:rsidR="00963E5E" w:rsidRPr="00955CA7">
        <w:rPr>
          <w:rFonts w:asciiTheme="minorBidi" w:hAnsiTheme="minorBidi"/>
          <w:b/>
          <w:bCs/>
          <w:sz w:val="20"/>
          <w:szCs w:val="20"/>
          <w:rtl/>
        </w:rPr>
        <w:t>הרב זקס</w:t>
      </w:r>
      <w:r w:rsidR="00963E5E" w:rsidRPr="00955CA7">
        <w:rPr>
          <w:rFonts w:asciiTheme="minorBidi" w:hAnsiTheme="minorBidi"/>
          <w:sz w:val="20"/>
          <w:szCs w:val="20"/>
          <w:rtl/>
        </w:rPr>
        <w:t xml:space="preserve"> מתפילה זו על משמעותו שח ראש שנה לגבינו?</w:t>
      </w:r>
    </w:p>
    <w:p w14:paraId="0A9242E1" w14:textId="77777777" w:rsidR="00D11F76" w:rsidRDefault="00D11F76" w:rsidP="00CB59AD">
      <w:pPr>
        <w:spacing w:after="0" w:line="36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    </w:t>
      </w:r>
      <w:r w:rsidR="00BA2053" w:rsidRPr="00955CA7">
        <w:rPr>
          <w:rFonts w:asciiTheme="minorBidi" w:hAnsiTheme="minorBidi"/>
          <w:sz w:val="20"/>
          <w:szCs w:val="20"/>
          <w:rtl/>
        </w:rPr>
        <w:t>ב</w:t>
      </w:r>
      <w:r w:rsidR="00963E5E" w:rsidRPr="00955CA7">
        <w:rPr>
          <w:rFonts w:asciiTheme="minorBidi" w:hAnsiTheme="minorBidi"/>
          <w:sz w:val="20"/>
          <w:szCs w:val="20"/>
          <w:rtl/>
        </w:rPr>
        <w:t xml:space="preserve">. הרב זקס מציין 10 דברים שראש שנה "אומר לנו". כתבי אחד </w:t>
      </w:r>
      <w:r w:rsidR="00BA2053" w:rsidRPr="00955CA7">
        <w:rPr>
          <w:rFonts w:asciiTheme="minorBidi" w:hAnsiTheme="minorBidi"/>
          <w:sz w:val="20"/>
          <w:szCs w:val="20"/>
          <w:rtl/>
        </w:rPr>
        <w:t xml:space="preserve">שני דברים נוספים(למעט מה שיש בסעיף </w:t>
      </w:r>
    </w:p>
    <w:p w14:paraId="5EB105B0" w14:textId="62143C49" w:rsidR="00963E5E" w:rsidRPr="00955CA7" w:rsidRDefault="00D11F76" w:rsidP="00CB59AD">
      <w:pPr>
        <w:spacing w:after="0" w:line="36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       </w:t>
      </w:r>
      <w:r w:rsidR="00BA2053" w:rsidRPr="00955CA7">
        <w:rPr>
          <w:rFonts w:asciiTheme="minorBidi" w:hAnsiTheme="minorBidi"/>
          <w:sz w:val="20"/>
          <w:szCs w:val="20"/>
          <w:rtl/>
        </w:rPr>
        <w:t>הקודם) שהרב מציין בדבריו.</w:t>
      </w:r>
    </w:p>
    <w:p w14:paraId="4834145E" w14:textId="77777777" w:rsidR="00936FF0" w:rsidRPr="00955CA7" w:rsidRDefault="00936FF0" w:rsidP="00CB59AD">
      <w:pPr>
        <w:spacing w:after="0" w:line="360" w:lineRule="auto"/>
        <w:rPr>
          <w:rFonts w:asciiTheme="minorBidi" w:hAnsiTheme="minorBidi"/>
          <w:sz w:val="20"/>
          <w:szCs w:val="20"/>
          <w:rtl/>
        </w:rPr>
      </w:pPr>
    </w:p>
    <w:p w14:paraId="560ACACA" w14:textId="3535D9C7" w:rsidR="00BA2053" w:rsidRPr="00955CA7" w:rsidRDefault="001F00AE" w:rsidP="00BA2053">
      <w:pPr>
        <w:spacing w:after="0" w:line="360" w:lineRule="auto"/>
        <w:rPr>
          <w:rFonts w:asciiTheme="minorBidi" w:hAnsiTheme="minorBidi"/>
          <w:b/>
          <w:bCs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4</w:t>
      </w:r>
      <w:r w:rsidR="00936FF0" w:rsidRPr="00955CA7">
        <w:rPr>
          <w:rFonts w:asciiTheme="minorBidi" w:hAnsiTheme="minorBidi"/>
          <w:sz w:val="20"/>
          <w:szCs w:val="20"/>
          <w:rtl/>
        </w:rPr>
        <w:t>.</w:t>
      </w:r>
      <w:r w:rsidR="00BA2053" w:rsidRPr="00955CA7">
        <w:rPr>
          <w:rFonts w:asciiTheme="minorBidi" w:hAnsiTheme="minorBidi"/>
          <w:b/>
          <w:bCs/>
          <w:sz w:val="20"/>
          <w:szCs w:val="20"/>
          <w:rtl/>
        </w:rPr>
        <w:t xml:space="preserve"> הרב </w:t>
      </w:r>
      <w:proofErr w:type="spellStart"/>
      <w:r w:rsidR="00BA2053" w:rsidRPr="00955CA7">
        <w:rPr>
          <w:rFonts w:asciiTheme="minorBidi" w:hAnsiTheme="minorBidi"/>
          <w:b/>
          <w:bCs/>
          <w:sz w:val="20"/>
          <w:szCs w:val="20"/>
          <w:rtl/>
        </w:rPr>
        <w:t>סולוביצ'יק</w:t>
      </w:r>
      <w:proofErr w:type="spellEnd"/>
      <w:r w:rsidR="00BA2053" w:rsidRPr="00955CA7">
        <w:rPr>
          <w:rFonts w:asciiTheme="minorBidi" w:hAnsiTheme="minorBidi"/>
          <w:b/>
          <w:bCs/>
          <w:sz w:val="20"/>
          <w:szCs w:val="20"/>
          <w:rtl/>
        </w:rPr>
        <w:t>-  "דרך חטאים ודרך חוטאים"</w:t>
      </w:r>
    </w:p>
    <w:p w14:paraId="0353E021" w14:textId="0FBDCEBD" w:rsidR="00936FF0" w:rsidRPr="00955CA7" w:rsidRDefault="00D11F76" w:rsidP="00CB59AD">
      <w:pPr>
        <w:spacing w:after="0" w:line="36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    </w:t>
      </w:r>
      <w:r w:rsidR="00936FF0" w:rsidRPr="00955CA7">
        <w:rPr>
          <w:rFonts w:asciiTheme="minorBidi" w:hAnsiTheme="minorBidi"/>
          <w:sz w:val="20"/>
          <w:szCs w:val="20"/>
          <w:rtl/>
        </w:rPr>
        <w:t xml:space="preserve">א. הסבירי את המושגים: תשובה של כפרה, תשובה של טהרה. מה ההבדל </w:t>
      </w:r>
      <w:r w:rsidR="00936FF0" w:rsidRPr="00955CA7">
        <w:rPr>
          <w:rFonts w:asciiTheme="minorBidi" w:hAnsiTheme="minorBidi"/>
          <w:b/>
          <w:bCs/>
          <w:sz w:val="20"/>
          <w:szCs w:val="20"/>
          <w:u w:val="single"/>
          <w:rtl/>
        </w:rPr>
        <w:t>המעשי</w:t>
      </w:r>
      <w:r w:rsidR="00936FF0" w:rsidRPr="00955CA7">
        <w:rPr>
          <w:rFonts w:asciiTheme="minorBidi" w:hAnsiTheme="minorBidi"/>
          <w:sz w:val="20"/>
          <w:szCs w:val="20"/>
          <w:rtl/>
        </w:rPr>
        <w:t xml:space="preserve"> בין שתי התשובות?</w:t>
      </w:r>
    </w:p>
    <w:p w14:paraId="2044F745" w14:textId="77777777" w:rsidR="00D11F76" w:rsidRDefault="00D11F76" w:rsidP="00CB59AD">
      <w:pPr>
        <w:spacing w:after="0" w:line="36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    </w:t>
      </w:r>
      <w:r w:rsidR="00BA2053" w:rsidRPr="00955CA7">
        <w:rPr>
          <w:rFonts w:asciiTheme="minorBidi" w:hAnsiTheme="minorBidi"/>
          <w:sz w:val="20"/>
          <w:szCs w:val="20"/>
          <w:rtl/>
        </w:rPr>
        <w:t xml:space="preserve">ב. הציגי דוגמא, אפשר מחייך, לתשובה של טהרה בעניין </w:t>
      </w:r>
      <w:proofErr w:type="spellStart"/>
      <w:r w:rsidR="00BA2053" w:rsidRPr="00955CA7">
        <w:rPr>
          <w:rFonts w:asciiTheme="minorBidi" w:hAnsiTheme="minorBidi"/>
          <w:sz w:val="20"/>
          <w:szCs w:val="20"/>
          <w:rtl/>
        </w:rPr>
        <w:t>מסויים</w:t>
      </w:r>
      <w:proofErr w:type="spellEnd"/>
      <w:r w:rsidR="00BA2053" w:rsidRPr="00955CA7">
        <w:rPr>
          <w:rFonts w:asciiTheme="minorBidi" w:hAnsiTheme="minorBidi"/>
          <w:sz w:val="20"/>
          <w:szCs w:val="20"/>
          <w:rtl/>
        </w:rPr>
        <w:t xml:space="preserve">. צייני מהם הצעדים בהם תצטרכי לנקוט </w:t>
      </w:r>
    </w:p>
    <w:p w14:paraId="32A37481" w14:textId="0B4AC87C" w:rsidR="00BA2053" w:rsidRPr="00955CA7" w:rsidRDefault="00D11F76" w:rsidP="00CB59AD">
      <w:pPr>
        <w:spacing w:after="0" w:line="36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       </w:t>
      </w:r>
      <w:r w:rsidR="00BA2053" w:rsidRPr="00955CA7">
        <w:rPr>
          <w:rFonts w:asciiTheme="minorBidi" w:hAnsiTheme="minorBidi"/>
          <w:sz w:val="20"/>
          <w:szCs w:val="20"/>
          <w:rtl/>
        </w:rPr>
        <w:t xml:space="preserve">על מנת להגיע לתשובה זו? </w:t>
      </w:r>
    </w:p>
    <w:p w14:paraId="78B326BA" w14:textId="77777777" w:rsidR="00BA2053" w:rsidRPr="00955CA7" w:rsidRDefault="00BA2053" w:rsidP="00BA2053">
      <w:pPr>
        <w:spacing w:after="0" w:line="360" w:lineRule="auto"/>
        <w:rPr>
          <w:rFonts w:asciiTheme="minorBidi" w:hAnsiTheme="minorBidi"/>
          <w:b/>
          <w:bCs/>
          <w:sz w:val="20"/>
          <w:szCs w:val="20"/>
          <w:rtl/>
        </w:rPr>
      </w:pPr>
    </w:p>
    <w:p w14:paraId="008B731C" w14:textId="3F154155" w:rsidR="00BA2053" w:rsidRPr="00955CA7" w:rsidRDefault="001F00AE" w:rsidP="00BA2053">
      <w:pPr>
        <w:spacing w:after="0" w:line="360" w:lineRule="auto"/>
        <w:rPr>
          <w:rFonts w:asciiTheme="minorBidi" w:hAnsiTheme="minorBidi"/>
          <w:b/>
          <w:bCs/>
          <w:sz w:val="20"/>
          <w:szCs w:val="20"/>
          <w:rtl/>
        </w:rPr>
      </w:pPr>
      <w:r>
        <w:rPr>
          <w:rFonts w:asciiTheme="minorBidi" w:hAnsiTheme="minorBidi" w:hint="cs"/>
          <w:b/>
          <w:bCs/>
          <w:sz w:val="20"/>
          <w:szCs w:val="20"/>
          <w:rtl/>
        </w:rPr>
        <w:t>5</w:t>
      </w:r>
      <w:r w:rsidR="00BA2053" w:rsidRPr="00955CA7">
        <w:rPr>
          <w:rFonts w:asciiTheme="minorBidi" w:hAnsiTheme="minorBidi"/>
          <w:b/>
          <w:bCs/>
          <w:sz w:val="20"/>
          <w:szCs w:val="20"/>
          <w:rtl/>
        </w:rPr>
        <w:t xml:space="preserve">. הרב עוזי </w:t>
      </w:r>
      <w:proofErr w:type="spellStart"/>
      <w:r w:rsidR="00BA2053" w:rsidRPr="00955CA7">
        <w:rPr>
          <w:rFonts w:asciiTheme="minorBidi" w:hAnsiTheme="minorBidi"/>
          <w:b/>
          <w:bCs/>
          <w:sz w:val="20"/>
          <w:szCs w:val="20"/>
          <w:rtl/>
        </w:rPr>
        <w:t>קלכהיים</w:t>
      </w:r>
      <w:proofErr w:type="spellEnd"/>
      <w:r w:rsidR="00BA2053" w:rsidRPr="00955CA7">
        <w:rPr>
          <w:rFonts w:asciiTheme="minorBidi" w:hAnsiTheme="minorBidi"/>
          <w:b/>
          <w:bCs/>
          <w:sz w:val="20"/>
          <w:szCs w:val="20"/>
          <w:rtl/>
        </w:rPr>
        <w:t>-  הכנה לתשובה והתשובה עצמה</w:t>
      </w:r>
    </w:p>
    <w:p w14:paraId="12419FF0" w14:textId="77777777" w:rsidR="00D11F76" w:rsidRDefault="00D11F76" w:rsidP="00D11F76">
      <w:pPr>
        <w:spacing w:after="0" w:line="36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    </w:t>
      </w:r>
      <w:r w:rsidR="00BA2053" w:rsidRPr="00955CA7">
        <w:rPr>
          <w:rFonts w:asciiTheme="minorBidi" w:hAnsiTheme="minorBidi"/>
          <w:sz w:val="20"/>
          <w:szCs w:val="20"/>
          <w:rtl/>
        </w:rPr>
        <w:t>א</w:t>
      </w:r>
      <w:r w:rsidR="00936FF0" w:rsidRPr="00955CA7">
        <w:rPr>
          <w:rFonts w:asciiTheme="minorBidi" w:hAnsiTheme="minorBidi"/>
          <w:sz w:val="20"/>
          <w:szCs w:val="20"/>
          <w:rtl/>
        </w:rPr>
        <w:t xml:space="preserve">. לפנייך ביטויים שהופיעו במגד ירחים כתב הרב קוק: אומץ הדעת, חשבון הנפש, צהלת הרוח, </w:t>
      </w:r>
      <w:proofErr w:type="spellStart"/>
      <w:r w:rsidR="00936FF0" w:rsidRPr="00955CA7">
        <w:rPr>
          <w:rFonts w:asciiTheme="minorBidi" w:hAnsiTheme="minorBidi"/>
          <w:sz w:val="20"/>
          <w:szCs w:val="20"/>
          <w:rtl/>
        </w:rPr>
        <w:t>סילוד</w:t>
      </w:r>
      <w:proofErr w:type="spellEnd"/>
      <w:r w:rsidR="00936FF0" w:rsidRPr="00955CA7">
        <w:rPr>
          <w:rFonts w:asciiTheme="minorBidi" w:hAnsiTheme="minorBidi"/>
          <w:sz w:val="20"/>
          <w:szCs w:val="20"/>
          <w:rtl/>
        </w:rPr>
        <w:t xml:space="preserve"> </w:t>
      </w:r>
    </w:p>
    <w:p w14:paraId="463DA738" w14:textId="1CCE92C6" w:rsidR="008007D5" w:rsidRPr="00955CA7" w:rsidRDefault="00D11F76" w:rsidP="00D11F76">
      <w:pPr>
        <w:spacing w:after="0" w:line="36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        </w:t>
      </w:r>
      <w:r w:rsidR="00936FF0" w:rsidRPr="00955CA7">
        <w:rPr>
          <w:rFonts w:asciiTheme="minorBidi" w:hAnsiTheme="minorBidi"/>
          <w:sz w:val="20"/>
          <w:szCs w:val="20"/>
          <w:rtl/>
        </w:rPr>
        <w:t xml:space="preserve">היראה. </w:t>
      </w:r>
      <w:r>
        <w:rPr>
          <w:rFonts w:asciiTheme="minorBidi" w:hAnsiTheme="minorBidi" w:hint="cs"/>
          <w:sz w:val="20"/>
          <w:szCs w:val="20"/>
          <w:rtl/>
        </w:rPr>
        <w:t xml:space="preserve"> </w:t>
      </w:r>
      <w:r w:rsidR="00936FF0" w:rsidRPr="00955CA7">
        <w:rPr>
          <w:rFonts w:asciiTheme="minorBidi" w:hAnsiTheme="minorBidi"/>
          <w:sz w:val="20"/>
          <w:szCs w:val="20"/>
          <w:rtl/>
        </w:rPr>
        <w:t>הכניסי אותם לטבלה הבאה והסבירי מדוע חילקת כך.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36FF0" w:rsidRPr="00955CA7" w14:paraId="5E4FEB52" w14:textId="77777777" w:rsidTr="00936FF0">
        <w:tc>
          <w:tcPr>
            <w:tcW w:w="4148" w:type="dxa"/>
          </w:tcPr>
          <w:p w14:paraId="7AD79E42" w14:textId="77777777" w:rsidR="00936FF0" w:rsidRPr="00955CA7" w:rsidRDefault="00936FF0" w:rsidP="00CB59AD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5CA7">
              <w:rPr>
                <w:rFonts w:asciiTheme="minorBidi" w:hAnsiTheme="minorBidi"/>
                <w:sz w:val="20"/>
                <w:szCs w:val="20"/>
                <w:rtl/>
              </w:rPr>
              <w:t>הכנה לתשובה</w:t>
            </w:r>
          </w:p>
        </w:tc>
        <w:tc>
          <w:tcPr>
            <w:tcW w:w="4148" w:type="dxa"/>
          </w:tcPr>
          <w:p w14:paraId="3CDF51BF" w14:textId="77777777" w:rsidR="00936FF0" w:rsidRPr="00955CA7" w:rsidRDefault="00936FF0" w:rsidP="00CB59AD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5CA7">
              <w:rPr>
                <w:rFonts w:asciiTheme="minorBidi" w:hAnsiTheme="minorBidi"/>
                <w:sz w:val="20"/>
                <w:szCs w:val="20"/>
                <w:rtl/>
              </w:rPr>
              <w:t>התשובה עצמה</w:t>
            </w:r>
          </w:p>
        </w:tc>
      </w:tr>
      <w:tr w:rsidR="00936FF0" w:rsidRPr="00955CA7" w14:paraId="73AD5885" w14:textId="77777777" w:rsidTr="00936FF0">
        <w:tc>
          <w:tcPr>
            <w:tcW w:w="4148" w:type="dxa"/>
          </w:tcPr>
          <w:p w14:paraId="3B0387F3" w14:textId="77777777" w:rsidR="00936FF0" w:rsidRPr="00955CA7" w:rsidRDefault="00936FF0" w:rsidP="00CB59AD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148" w:type="dxa"/>
          </w:tcPr>
          <w:p w14:paraId="118342FB" w14:textId="77777777" w:rsidR="00936FF0" w:rsidRPr="00955CA7" w:rsidRDefault="00936FF0" w:rsidP="00CB59AD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936FF0" w:rsidRPr="00955CA7" w14:paraId="52578E48" w14:textId="77777777" w:rsidTr="00936FF0">
        <w:tc>
          <w:tcPr>
            <w:tcW w:w="4148" w:type="dxa"/>
          </w:tcPr>
          <w:p w14:paraId="5C29CF24" w14:textId="77777777" w:rsidR="00936FF0" w:rsidRPr="00955CA7" w:rsidRDefault="00936FF0" w:rsidP="00CB59AD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148" w:type="dxa"/>
          </w:tcPr>
          <w:p w14:paraId="4AFC766A" w14:textId="77777777" w:rsidR="00936FF0" w:rsidRPr="00955CA7" w:rsidRDefault="00936FF0" w:rsidP="00CB59AD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</w:tbl>
    <w:p w14:paraId="1E6F3DC4" w14:textId="77777777" w:rsidR="00D11F76" w:rsidRDefault="00D11F76" w:rsidP="00D11F76">
      <w:pPr>
        <w:spacing w:after="0" w:line="360" w:lineRule="auto"/>
        <w:rPr>
          <w:rFonts w:asciiTheme="minorBidi" w:hAnsiTheme="minorBidi"/>
          <w:sz w:val="20"/>
          <w:szCs w:val="20"/>
          <w:rtl/>
        </w:rPr>
      </w:pPr>
    </w:p>
    <w:p w14:paraId="26B5D14B" w14:textId="2D783DE9" w:rsidR="00BA2053" w:rsidRDefault="00D11F76" w:rsidP="00BA2053">
      <w:pPr>
        <w:spacing w:after="0" w:line="36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    ב</w:t>
      </w:r>
      <w:r w:rsidR="00BA2053" w:rsidRPr="00955CA7">
        <w:rPr>
          <w:rFonts w:asciiTheme="minorBidi" w:hAnsiTheme="minorBidi"/>
          <w:sz w:val="20"/>
          <w:szCs w:val="20"/>
          <w:rtl/>
        </w:rPr>
        <w:t xml:space="preserve">. צייני לאיזה דימוי מדמה הרב קוק </w:t>
      </w:r>
      <w:r w:rsidR="00BF756C" w:rsidRPr="00955CA7">
        <w:rPr>
          <w:rFonts w:asciiTheme="minorBidi" w:hAnsiTheme="minorBidi"/>
          <w:sz w:val="20"/>
          <w:szCs w:val="20"/>
          <w:rtl/>
        </w:rPr>
        <w:t>(ומתוך כך הרב עוזי ) את שלבי התשובה.</w:t>
      </w:r>
    </w:p>
    <w:p w14:paraId="4760BE73" w14:textId="77777777" w:rsidR="001F00AE" w:rsidRDefault="001F00AE" w:rsidP="00BA2053">
      <w:pPr>
        <w:spacing w:after="0" w:line="360" w:lineRule="auto"/>
        <w:rPr>
          <w:rFonts w:asciiTheme="minorBidi" w:hAnsiTheme="minorBidi"/>
          <w:sz w:val="20"/>
          <w:szCs w:val="20"/>
          <w:rtl/>
        </w:rPr>
      </w:pPr>
    </w:p>
    <w:p w14:paraId="78EBD9ED" w14:textId="46A28DC1" w:rsidR="001F00AE" w:rsidRDefault="001F00AE" w:rsidP="00BA2053">
      <w:pPr>
        <w:spacing w:after="0" w:line="360" w:lineRule="auto"/>
        <w:rPr>
          <w:rFonts w:asciiTheme="minorBidi" w:hAnsiTheme="minorBidi"/>
          <w:sz w:val="20"/>
          <w:szCs w:val="20"/>
          <w:rtl/>
        </w:rPr>
      </w:pPr>
      <w:r w:rsidRPr="001F00AE">
        <w:rPr>
          <w:rFonts w:asciiTheme="minorBidi" w:hAnsiTheme="minorBidi" w:hint="cs"/>
          <w:b/>
          <w:bCs/>
          <w:sz w:val="20"/>
          <w:szCs w:val="20"/>
          <w:rtl/>
        </w:rPr>
        <w:t>שאלת בונוס" תורת חיים"-</w:t>
      </w:r>
      <w:r>
        <w:rPr>
          <w:rFonts w:asciiTheme="minorBidi" w:hAnsiTheme="minorBidi" w:hint="cs"/>
          <w:sz w:val="20"/>
          <w:szCs w:val="20"/>
          <w:rtl/>
        </w:rPr>
        <w:t xml:space="preserve"> כתבי רעיון אחד מתוך הדברים שלמדנו שהיה לך משמעותי ונוגע לחיים שלך.</w:t>
      </w:r>
    </w:p>
    <w:p w14:paraId="58E10030" w14:textId="77777777" w:rsidR="001F00AE" w:rsidRDefault="001F00AE" w:rsidP="001F00AE">
      <w:pPr>
        <w:spacing w:after="0" w:line="36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פרטי מהו הרעיון וכיצד הוא נוגע לחייך</w:t>
      </w:r>
    </w:p>
    <w:p w14:paraId="32F718E8" w14:textId="71435E3E" w:rsidR="00955CA7" w:rsidRPr="00955CA7" w:rsidRDefault="00955CA7" w:rsidP="001F00AE">
      <w:pPr>
        <w:spacing w:after="0" w:line="360" w:lineRule="auto"/>
        <w:jc w:val="right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hint="cs"/>
          <w:sz w:val="20"/>
          <w:szCs w:val="20"/>
          <w:rtl/>
        </w:rPr>
        <w:t>בהצלחה רבה!</w:t>
      </w:r>
      <w:r w:rsidR="001F00AE">
        <w:rPr>
          <w:rFonts w:asciiTheme="minorBidi" w:hAnsiTheme="minorBidi" w:hint="cs"/>
          <w:sz w:val="20"/>
          <w:szCs w:val="20"/>
          <w:rtl/>
        </w:rPr>
        <w:t xml:space="preserve"> ,</w:t>
      </w:r>
      <w:r>
        <w:rPr>
          <w:rFonts w:asciiTheme="minorBidi" w:hAnsiTheme="minorBidi" w:hint="cs"/>
          <w:sz w:val="20"/>
          <w:szCs w:val="20"/>
          <w:rtl/>
        </w:rPr>
        <w:t>הדר</w:t>
      </w:r>
      <w:r w:rsidR="008007D5">
        <w:rPr>
          <w:rFonts w:asciiTheme="minorBidi" w:hAnsiTheme="minorBidi" w:hint="cs"/>
          <w:sz w:val="20"/>
          <w:szCs w:val="20"/>
          <w:rtl/>
        </w:rPr>
        <w:t xml:space="preserve"> </w:t>
      </w:r>
      <w:r w:rsidR="008007D5" w:rsidRPr="008007D5">
        <w:rPr>
          <mc:AlternateContent>
            <mc:Choice Requires="w16se">
              <w:rFonts w:asciiTheme="minorBidi" w:hAnsiTheme="minorBidi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  <w:rtl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955CA7" w:rsidRPr="00955CA7" w:rsidSect="00232B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B"/>
    <w:rsid w:val="001F00AE"/>
    <w:rsid w:val="002004D1"/>
    <w:rsid w:val="00232B89"/>
    <w:rsid w:val="00241310"/>
    <w:rsid w:val="00260111"/>
    <w:rsid w:val="002D5733"/>
    <w:rsid w:val="00361B5A"/>
    <w:rsid w:val="004C0C02"/>
    <w:rsid w:val="004E4697"/>
    <w:rsid w:val="005270A3"/>
    <w:rsid w:val="00673827"/>
    <w:rsid w:val="008007D5"/>
    <w:rsid w:val="00936FF0"/>
    <w:rsid w:val="00955CA7"/>
    <w:rsid w:val="00963E5E"/>
    <w:rsid w:val="00966AD6"/>
    <w:rsid w:val="009F7E1B"/>
    <w:rsid w:val="00AA3CDF"/>
    <w:rsid w:val="00B85B5E"/>
    <w:rsid w:val="00BA2053"/>
    <w:rsid w:val="00BC655B"/>
    <w:rsid w:val="00BF4041"/>
    <w:rsid w:val="00BF756C"/>
    <w:rsid w:val="00CB59AD"/>
    <w:rsid w:val="00D11F76"/>
    <w:rsid w:val="00D24FD0"/>
    <w:rsid w:val="00DC6171"/>
    <w:rsid w:val="00EA1B6A"/>
    <w:rsid w:val="00F10F84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0D9C4"/>
  <w15:docId w15:val="{A615ACE0-59CA-4CAF-81A8-DAC0D9F2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C6171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963E5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93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73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.wikipedia.org/wiki/%D7%A6%D7%99%D7%95%D7%A0%D7%95%D7%AA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הדר חן לוי</cp:lastModifiedBy>
  <cp:revision>5</cp:revision>
  <dcterms:created xsi:type="dcterms:W3CDTF">2022-11-15T11:12:00Z</dcterms:created>
  <dcterms:modified xsi:type="dcterms:W3CDTF">2022-11-15T18:31:00Z</dcterms:modified>
</cp:coreProperties>
</file>