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CF" w:rsidRPr="00832DCF" w:rsidRDefault="00832DCF" w:rsidP="00BA375E">
      <w:pPr>
        <w:jc w:val="both"/>
        <w:rPr>
          <w:rFonts w:hint="cs"/>
          <w:sz w:val="24"/>
          <w:szCs w:val="24"/>
          <w:rtl/>
        </w:rPr>
      </w:pPr>
      <w:r w:rsidRPr="00832DCF">
        <w:rPr>
          <w:rFonts w:hint="cs"/>
          <w:sz w:val="24"/>
          <w:szCs w:val="24"/>
          <w:rtl/>
        </w:rPr>
        <w:t>בס"ד</w:t>
      </w:r>
    </w:p>
    <w:p w:rsidR="00832DCF" w:rsidRPr="00832DCF" w:rsidRDefault="00832DCF" w:rsidP="00BA375E">
      <w:pPr>
        <w:jc w:val="both"/>
        <w:rPr>
          <w:rFonts w:hint="cs"/>
          <w:b/>
          <w:bCs/>
          <w:sz w:val="24"/>
          <w:szCs w:val="24"/>
          <w:u w:val="single"/>
          <w:rtl/>
        </w:rPr>
      </w:pPr>
      <w:r w:rsidRPr="00832DCF">
        <w:rPr>
          <w:rFonts w:hint="cs"/>
          <w:b/>
          <w:bCs/>
          <w:sz w:val="24"/>
          <w:szCs w:val="24"/>
          <w:u w:val="single"/>
          <w:rtl/>
        </w:rPr>
        <w:t>מערך שיעור על אהבה</w:t>
      </w:r>
    </w:p>
    <w:p w:rsidR="00832DCF" w:rsidRDefault="00832DCF" w:rsidP="00BA375E">
      <w:pPr>
        <w:spacing w:line="360" w:lineRule="auto"/>
        <w:jc w:val="both"/>
        <w:rPr>
          <w:sz w:val="24"/>
          <w:szCs w:val="24"/>
          <w:rtl/>
        </w:rPr>
      </w:pPr>
      <w:r>
        <w:rPr>
          <w:rFonts w:hint="cs"/>
          <w:sz w:val="24"/>
          <w:szCs w:val="24"/>
          <w:rtl/>
        </w:rPr>
        <w:t xml:space="preserve">בספר אנו עוסקים במידת האהבה באופן כללי וממקדים אחר כך באהבת האדם לה' כאשר אותן תכונות שמאפיינות אהבה שייכות לכל הפרק כולו. </w:t>
      </w:r>
    </w:p>
    <w:p w:rsidR="00832DCF" w:rsidRPr="00832DCF" w:rsidRDefault="00832DCF" w:rsidP="00BA375E">
      <w:pPr>
        <w:spacing w:line="360" w:lineRule="auto"/>
        <w:jc w:val="both"/>
        <w:rPr>
          <w:b/>
          <w:bCs/>
          <w:sz w:val="24"/>
          <w:szCs w:val="24"/>
          <w:u w:val="single"/>
          <w:rtl/>
        </w:rPr>
      </w:pPr>
      <w:r w:rsidRPr="00832DCF">
        <w:rPr>
          <w:rFonts w:hint="cs"/>
          <w:b/>
          <w:bCs/>
          <w:sz w:val="24"/>
          <w:szCs w:val="24"/>
          <w:u w:val="single"/>
          <w:rtl/>
        </w:rPr>
        <w:t>מבנה הפרק:</w:t>
      </w:r>
    </w:p>
    <w:p w:rsidR="00832DCF" w:rsidRDefault="00832DCF" w:rsidP="00BA375E">
      <w:pPr>
        <w:spacing w:line="360" w:lineRule="auto"/>
        <w:jc w:val="both"/>
        <w:rPr>
          <w:sz w:val="24"/>
          <w:szCs w:val="24"/>
          <w:rtl/>
        </w:rPr>
      </w:pPr>
      <w:r>
        <w:rPr>
          <w:rFonts w:hint="cs"/>
          <w:sz w:val="24"/>
          <w:szCs w:val="24"/>
          <w:rtl/>
        </w:rPr>
        <w:t>מהי אהבה? (המיקוד של השאלה הוא באהבת איש לאישה אבל נכון לכל האהבות)</w:t>
      </w:r>
    </w:p>
    <w:p w:rsidR="00832DCF" w:rsidRDefault="00832DCF" w:rsidP="00BA375E">
      <w:pPr>
        <w:spacing w:line="360" w:lineRule="auto"/>
        <w:jc w:val="both"/>
        <w:rPr>
          <w:sz w:val="24"/>
          <w:szCs w:val="24"/>
          <w:rtl/>
        </w:rPr>
      </w:pPr>
      <w:r>
        <w:rPr>
          <w:rFonts w:hint="cs"/>
          <w:sz w:val="24"/>
          <w:szCs w:val="24"/>
          <w:rtl/>
        </w:rPr>
        <w:t xml:space="preserve">מקור 1- הרב </w:t>
      </w:r>
      <w:proofErr w:type="spellStart"/>
      <w:r>
        <w:rPr>
          <w:rFonts w:hint="cs"/>
          <w:sz w:val="24"/>
          <w:szCs w:val="24"/>
          <w:rtl/>
        </w:rPr>
        <w:t>דסלר</w:t>
      </w:r>
      <w:proofErr w:type="spellEnd"/>
      <w:r>
        <w:rPr>
          <w:rFonts w:hint="cs"/>
          <w:sz w:val="24"/>
          <w:szCs w:val="24"/>
          <w:rtl/>
        </w:rPr>
        <w:t xml:space="preserve">- אהבה היא היכולת לתת לשני. יש נתינה בסיסית בקשר- משלימים זה את זה ויש בחירה בקשר- נתינה שמגבירה ומשמרת את האהבה. </w:t>
      </w:r>
    </w:p>
    <w:p w:rsidR="00832DCF" w:rsidRDefault="00832DCF" w:rsidP="00BA375E">
      <w:pPr>
        <w:spacing w:line="360" w:lineRule="auto"/>
        <w:jc w:val="both"/>
        <w:rPr>
          <w:sz w:val="24"/>
          <w:szCs w:val="24"/>
          <w:rtl/>
        </w:rPr>
      </w:pPr>
      <w:r>
        <w:rPr>
          <w:rFonts w:hint="cs"/>
          <w:sz w:val="24"/>
          <w:szCs w:val="24"/>
          <w:rtl/>
        </w:rPr>
        <w:t>מקור 2- אריך פרום- האהבה היא מעשה פעיל שכלולים בו ארבעה דברים.</w:t>
      </w:r>
    </w:p>
    <w:p w:rsidR="00832DCF" w:rsidRDefault="00832DCF" w:rsidP="00BA375E">
      <w:pPr>
        <w:spacing w:line="360" w:lineRule="auto"/>
        <w:jc w:val="both"/>
        <w:rPr>
          <w:sz w:val="24"/>
          <w:szCs w:val="24"/>
          <w:rtl/>
        </w:rPr>
      </w:pPr>
      <w:r>
        <w:rPr>
          <w:rFonts w:hint="cs"/>
          <w:sz w:val="24"/>
          <w:szCs w:val="24"/>
          <w:rtl/>
        </w:rPr>
        <w:t>לאחר שהבנו מהי אהבה באופן כללי אנו שואלים איך אדם יכול להגיע לאהבת ה' ומהי בכלל אהבת ה'?</w:t>
      </w:r>
    </w:p>
    <w:p w:rsidR="00832DCF" w:rsidRDefault="00832DCF" w:rsidP="00BA375E">
      <w:pPr>
        <w:spacing w:line="360" w:lineRule="auto"/>
        <w:jc w:val="both"/>
        <w:rPr>
          <w:rFonts w:hint="cs"/>
          <w:sz w:val="24"/>
          <w:szCs w:val="24"/>
          <w:rtl/>
        </w:rPr>
      </w:pPr>
      <w:r>
        <w:rPr>
          <w:rFonts w:hint="cs"/>
          <w:sz w:val="24"/>
          <w:szCs w:val="24"/>
          <w:rtl/>
        </w:rPr>
        <w:t>מקור 3- הרמב"ם הלכות יסודי התורה- אדם מגיע לאהבת ה' דרך הסתכלות בבריאה</w:t>
      </w:r>
    </w:p>
    <w:p w:rsidR="00832DCF" w:rsidRDefault="00832DCF" w:rsidP="00BA375E">
      <w:pPr>
        <w:spacing w:line="360" w:lineRule="auto"/>
        <w:jc w:val="both"/>
        <w:rPr>
          <w:rFonts w:hint="cs"/>
          <w:sz w:val="24"/>
          <w:szCs w:val="24"/>
          <w:rtl/>
        </w:rPr>
      </w:pPr>
      <w:r>
        <w:rPr>
          <w:rFonts w:hint="cs"/>
          <w:sz w:val="24"/>
          <w:szCs w:val="24"/>
          <w:rtl/>
        </w:rPr>
        <w:t>מקור 4- הרמב"ם הלכות תשובה- אדם צריך להשקיע וללמוד על מנת להגיע לאהבת ה' שהיא המדרגה העליונה בעבודת ה'.</w:t>
      </w:r>
    </w:p>
    <w:p w:rsidR="00832DCF" w:rsidRDefault="00832DCF" w:rsidP="00BA375E">
      <w:pPr>
        <w:spacing w:line="360" w:lineRule="auto"/>
        <w:jc w:val="both"/>
        <w:rPr>
          <w:rFonts w:hint="cs"/>
          <w:sz w:val="24"/>
          <w:szCs w:val="24"/>
          <w:rtl/>
        </w:rPr>
      </w:pPr>
      <w:r>
        <w:rPr>
          <w:rFonts w:hint="cs"/>
          <w:sz w:val="24"/>
          <w:szCs w:val="24"/>
          <w:rtl/>
        </w:rPr>
        <w:t>מקור 5- ר' יוסף אלבו- באהבת ה' יש שלוש סוגי אהבות שמתקיימות כולן יחד</w:t>
      </w:r>
    </w:p>
    <w:p w:rsidR="00832DCF" w:rsidRDefault="00832DCF" w:rsidP="00BA375E">
      <w:pPr>
        <w:spacing w:line="360" w:lineRule="auto"/>
        <w:jc w:val="both"/>
        <w:rPr>
          <w:rFonts w:hint="cs"/>
          <w:sz w:val="24"/>
          <w:szCs w:val="24"/>
          <w:rtl/>
        </w:rPr>
      </w:pPr>
      <w:r>
        <w:rPr>
          <w:rFonts w:hint="cs"/>
          <w:sz w:val="24"/>
          <w:szCs w:val="24"/>
          <w:rtl/>
        </w:rPr>
        <w:t>מקור 6- הרב בר שאול- מי שאוהב את ה' רוצה שכולם יאהבו אותו</w:t>
      </w:r>
    </w:p>
    <w:p w:rsidR="00832DCF" w:rsidRDefault="00832DCF" w:rsidP="00BA375E">
      <w:pPr>
        <w:spacing w:line="360" w:lineRule="auto"/>
        <w:jc w:val="both"/>
        <w:rPr>
          <w:sz w:val="24"/>
          <w:szCs w:val="24"/>
          <w:rtl/>
        </w:rPr>
      </w:pPr>
      <w:r>
        <w:rPr>
          <w:rFonts w:hint="cs"/>
          <w:sz w:val="24"/>
          <w:szCs w:val="24"/>
          <w:rtl/>
        </w:rPr>
        <w:t>לאחר מכן אנו חוזרים לאהבת ישראל- את אילו יהודים צריך לאהוב וכיצד</w:t>
      </w:r>
    </w:p>
    <w:p w:rsidR="00832DCF" w:rsidRDefault="00832DCF" w:rsidP="00BA375E">
      <w:pPr>
        <w:spacing w:line="360" w:lineRule="auto"/>
        <w:jc w:val="both"/>
        <w:rPr>
          <w:sz w:val="24"/>
          <w:szCs w:val="24"/>
          <w:rtl/>
        </w:rPr>
      </w:pPr>
      <w:r>
        <w:rPr>
          <w:rFonts w:hint="cs"/>
          <w:sz w:val="24"/>
          <w:szCs w:val="24"/>
          <w:rtl/>
        </w:rPr>
        <w:t xml:space="preserve">מקור 7- ר' שניאור זלמן </w:t>
      </w:r>
      <w:proofErr w:type="spellStart"/>
      <w:r>
        <w:rPr>
          <w:rFonts w:hint="cs"/>
          <w:sz w:val="24"/>
          <w:szCs w:val="24"/>
          <w:rtl/>
        </w:rPr>
        <w:t>מלאדי</w:t>
      </w:r>
      <w:proofErr w:type="spellEnd"/>
      <w:r>
        <w:rPr>
          <w:rFonts w:hint="cs"/>
          <w:sz w:val="24"/>
          <w:szCs w:val="24"/>
          <w:rtl/>
        </w:rPr>
        <w:t>- לאהוב כל אדם מישראל אפילו מי שצריך לשנוא אותו</w:t>
      </w:r>
    </w:p>
    <w:p w:rsidR="00BA375E" w:rsidRDefault="00BA375E" w:rsidP="00F271B5">
      <w:pPr>
        <w:spacing w:line="360" w:lineRule="auto"/>
        <w:rPr>
          <w:sz w:val="24"/>
          <w:szCs w:val="24"/>
          <w:rtl/>
        </w:rPr>
      </w:pPr>
      <w:r>
        <w:rPr>
          <w:rFonts w:hint="cs"/>
          <w:sz w:val="24"/>
          <w:szCs w:val="24"/>
          <w:rtl/>
        </w:rPr>
        <w:t>נחלק את הלימוד לש</w:t>
      </w:r>
      <w:r w:rsidR="00F271B5">
        <w:rPr>
          <w:rFonts w:hint="cs"/>
          <w:sz w:val="24"/>
          <w:szCs w:val="24"/>
          <w:rtl/>
        </w:rPr>
        <w:t xml:space="preserve">לושה </w:t>
      </w:r>
      <w:r>
        <w:rPr>
          <w:rFonts w:hint="cs"/>
          <w:sz w:val="24"/>
          <w:szCs w:val="24"/>
          <w:rtl/>
        </w:rPr>
        <w:t xml:space="preserve">שיעורים: </w:t>
      </w:r>
    </w:p>
    <w:p w:rsidR="00832DCF" w:rsidRDefault="00BA375E" w:rsidP="00F271B5">
      <w:pPr>
        <w:spacing w:line="360" w:lineRule="auto"/>
        <w:rPr>
          <w:sz w:val="24"/>
          <w:szCs w:val="24"/>
          <w:rtl/>
        </w:rPr>
      </w:pPr>
      <w:r>
        <w:rPr>
          <w:rFonts w:hint="cs"/>
          <w:sz w:val="24"/>
          <w:szCs w:val="24"/>
          <w:rtl/>
        </w:rPr>
        <w:t>1. מהי אהבה</w:t>
      </w:r>
    </w:p>
    <w:p w:rsidR="00BA375E" w:rsidRDefault="00BA375E" w:rsidP="00F271B5">
      <w:pPr>
        <w:spacing w:line="360" w:lineRule="auto"/>
        <w:rPr>
          <w:sz w:val="24"/>
          <w:szCs w:val="24"/>
          <w:rtl/>
        </w:rPr>
      </w:pPr>
      <w:r>
        <w:rPr>
          <w:rFonts w:hint="cs"/>
          <w:sz w:val="24"/>
          <w:szCs w:val="24"/>
          <w:rtl/>
        </w:rPr>
        <w:t xml:space="preserve">2. אהבת ה' </w:t>
      </w:r>
    </w:p>
    <w:p w:rsidR="00F271B5" w:rsidRDefault="00F271B5" w:rsidP="00F271B5">
      <w:pPr>
        <w:spacing w:line="360" w:lineRule="auto"/>
        <w:rPr>
          <w:sz w:val="24"/>
          <w:szCs w:val="24"/>
          <w:rtl/>
        </w:rPr>
      </w:pPr>
      <w:r>
        <w:rPr>
          <w:rFonts w:hint="cs"/>
          <w:sz w:val="24"/>
          <w:szCs w:val="24"/>
          <w:rtl/>
        </w:rPr>
        <w:t>3. אהבת ישראל</w:t>
      </w:r>
    </w:p>
    <w:p w:rsidR="00BA375E" w:rsidRPr="00F271B5" w:rsidRDefault="00BA375E" w:rsidP="00F271B5">
      <w:pPr>
        <w:spacing w:line="360" w:lineRule="auto"/>
        <w:rPr>
          <w:b/>
          <w:bCs/>
          <w:sz w:val="24"/>
          <w:szCs w:val="24"/>
          <w:u w:val="single"/>
          <w:rtl/>
        </w:rPr>
      </w:pPr>
      <w:r w:rsidRPr="00F271B5">
        <w:rPr>
          <w:rFonts w:hint="cs"/>
          <w:b/>
          <w:bCs/>
          <w:sz w:val="24"/>
          <w:szCs w:val="24"/>
          <w:u w:val="single"/>
          <w:rtl/>
        </w:rPr>
        <w:t xml:space="preserve">שיעור ראשון: </w:t>
      </w:r>
      <w:r w:rsidR="00F271B5" w:rsidRPr="00F271B5">
        <w:rPr>
          <w:rFonts w:hint="cs"/>
          <w:b/>
          <w:bCs/>
          <w:sz w:val="24"/>
          <w:szCs w:val="24"/>
          <w:u w:val="single"/>
          <w:rtl/>
        </w:rPr>
        <w:t>מהי אהבה?</w:t>
      </w:r>
    </w:p>
    <w:p w:rsidR="00616DD1" w:rsidRDefault="00616DD1" w:rsidP="00616DD1">
      <w:pPr>
        <w:spacing w:line="360" w:lineRule="auto"/>
        <w:rPr>
          <w:rFonts w:hint="cs"/>
          <w:sz w:val="24"/>
          <w:szCs w:val="24"/>
          <w:rtl/>
        </w:rPr>
      </w:pPr>
      <w:r>
        <w:rPr>
          <w:rFonts w:hint="cs"/>
          <w:sz w:val="24"/>
          <w:szCs w:val="24"/>
          <w:rtl/>
        </w:rPr>
        <w:t>נחלק לכל רביעייה בריסטול שיציירו עליו מהי אהבה לפי דעתם.</w:t>
      </w:r>
    </w:p>
    <w:p w:rsidR="00616DD1" w:rsidRDefault="00616DD1" w:rsidP="00616DD1">
      <w:pPr>
        <w:spacing w:line="360" w:lineRule="auto"/>
        <w:rPr>
          <w:sz w:val="24"/>
          <w:szCs w:val="24"/>
          <w:rtl/>
        </w:rPr>
      </w:pPr>
      <w:r>
        <w:rPr>
          <w:rFonts w:hint="cs"/>
          <w:sz w:val="24"/>
          <w:szCs w:val="24"/>
          <w:rtl/>
        </w:rPr>
        <w:t>נשמיע את השיר של אריק איינשטיין:</w:t>
      </w:r>
    </w:p>
    <w:p w:rsidR="00F271B5" w:rsidRPr="00616DD1" w:rsidRDefault="00F271B5" w:rsidP="00F271B5">
      <w:pPr>
        <w:spacing w:after="0" w:line="240" w:lineRule="auto"/>
        <w:outlineLvl w:val="0"/>
        <w:rPr>
          <w:rFonts w:ascii="Arial" w:eastAsia="Times New Roman" w:hAnsi="Arial" w:cs="Arial"/>
          <w:b/>
          <w:bCs/>
          <w:color w:val="FE6809"/>
          <w:kern w:val="36"/>
          <w:sz w:val="33"/>
          <w:szCs w:val="33"/>
        </w:rPr>
      </w:pPr>
      <w:r w:rsidRPr="00616DD1">
        <w:rPr>
          <w:rFonts w:ascii="Arial" w:eastAsia="Times New Roman" w:hAnsi="Arial" w:cs="Arial"/>
          <w:b/>
          <w:bCs/>
          <w:color w:val="FE6809"/>
          <w:kern w:val="36"/>
          <w:sz w:val="33"/>
          <w:szCs w:val="33"/>
          <w:rtl/>
        </w:rPr>
        <w:t>יש בי אהבה</w:t>
      </w:r>
    </w:p>
    <w:p w:rsidR="00616DD1" w:rsidRDefault="00F271B5" w:rsidP="00F271B5">
      <w:pPr>
        <w:spacing w:line="360" w:lineRule="auto"/>
        <w:rPr>
          <w:sz w:val="24"/>
          <w:szCs w:val="24"/>
          <w:rtl/>
        </w:rPr>
      </w:pPr>
      <w:r w:rsidRPr="00616DD1">
        <w:rPr>
          <w:rFonts w:ascii="Arial" w:eastAsia="Times New Roman" w:hAnsi="Arial" w:cs="Arial"/>
          <w:color w:val="000000"/>
          <w:sz w:val="18"/>
          <w:szCs w:val="18"/>
          <w:rtl/>
        </w:rPr>
        <w:lastRenderedPageBreak/>
        <w:br/>
      </w:r>
      <w:r w:rsidRPr="00616DD1">
        <w:rPr>
          <w:rFonts w:ascii="Arial" w:eastAsia="Times New Roman" w:hAnsi="Arial" w:cs="Arial"/>
          <w:b/>
          <w:bCs/>
          <w:color w:val="000000"/>
          <w:sz w:val="18"/>
          <w:szCs w:val="18"/>
          <w:rtl/>
        </w:rPr>
        <w:t>מילים ולחן: </w:t>
      </w:r>
      <w:hyperlink r:id="rId4" w:history="1">
        <w:r w:rsidRPr="00616DD1">
          <w:rPr>
            <w:rFonts w:ascii="Arial" w:eastAsia="Times New Roman" w:hAnsi="Arial" w:cs="Arial"/>
            <w:b/>
            <w:bCs/>
            <w:color w:val="000000"/>
            <w:sz w:val="18"/>
            <w:szCs w:val="18"/>
            <w:u w:val="single"/>
            <w:rtl/>
          </w:rPr>
          <w:t>ארקדי דוכין</w:t>
        </w:r>
      </w:hyperlink>
      <w:r w:rsidRPr="00616DD1">
        <w:rPr>
          <w:rFonts w:ascii="Arial" w:eastAsia="Times New Roman" w:hAnsi="Arial" w:cs="Arial"/>
          <w:color w:val="000000"/>
          <w:sz w:val="18"/>
          <w:szCs w:val="18"/>
          <w:rtl/>
        </w:rPr>
        <w:br/>
      </w:r>
      <w:r w:rsidRPr="00616DD1">
        <w:rPr>
          <w:rFonts w:ascii="Arial" w:eastAsia="Times New Roman" w:hAnsi="Arial" w:cs="Arial"/>
          <w:color w:val="000000"/>
          <w:sz w:val="18"/>
          <w:szCs w:val="18"/>
          <w:rtl/>
        </w:rPr>
        <w:br/>
      </w:r>
      <w:r w:rsidRPr="00616DD1">
        <w:rPr>
          <w:rFonts w:ascii="Arial" w:eastAsia="Times New Roman" w:hAnsi="Arial" w:cs="Arial"/>
          <w:color w:val="000000"/>
          <w:sz w:val="21"/>
          <w:szCs w:val="21"/>
          <w:rtl/>
        </w:rPr>
        <w:t>בין האפל לנסתר </w:t>
      </w:r>
      <w:r w:rsidRPr="00616DD1">
        <w:rPr>
          <w:rFonts w:ascii="Arial" w:eastAsia="Times New Roman" w:hAnsi="Arial" w:cs="Arial"/>
          <w:color w:val="000000"/>
          <w:sz w:val="21"/>
          <w:szCs w:val="21"/>
          <w:rtl/>
        </w:rPr>
        <w:br/>
        <w:t>בעולמנו המר </w:t>
      </w:r>
      <w:r w:rsidRPr="00616DD1">
        <w:rPr>
          <w:rFonts w:ascii="Arial" w:eastAsia="Times New Roman" w:hAnsi="Arial" w:cs="Arial"/>
          <w:color w:val="000000"/>
          <w:sz w:val="21"/>
          <w:szCs w:val="21"/>
          <w:rtl/>
        </w:rPr>
        <w:br/>
        <w:t>אומרים שיש עוד תקווה </w:t>
      </w:r>
      <w:r w:rsidRPr="00616DD1">
        <w:rPr>
          <w:rFonts w:ascii="Arial" w:eastAsia="Times New Roman" w:hAnsi="Arial" w:cs="Arial"/>
          <w:color w:val="000000"/>
          <w:sz w:val="21"/>
          <w:szCs w:val="21"/>
          <w:rtl/>
        </w:rPr>
        <w:br/>
        <w:t>קוראים לזה אהבה </w:t>
      </w:r>
      <w:r w:rsidRPr="00616DD1">
        <w:rPr>
          <w:rFonts w:ascii="Arial" w:eastAsia="Times New Roman" w:hAnsi="Arial" w:cs="Arial"/>
          <w:color w:val="000000"/>
          <w:sz w:val="21"/>
          <w:szCs w:val="21"/>
          <w:rtl/>
        </w:rPr>
        <w:br/>
        <w:t>ומחכים לבואה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בין האתמול לעתיד </w:t>
      </w:r>
      <w:r w:rsidRPr="00616DD1">
        <w:rPr>
          <w:rFonts w:ascii="Arial" w:eastAsia="Times New Roman" w:hAnsi="Arial" w:cs="Arial"/>
          <w:color w:val="000000"/>
          <w:sz w:val="21"/>
          <w:szCs w:val="21"/>
          <w:rtl/>
        </w:rPr>
        <w:br/>
        <w:t>בין האוצר לתחתית </w:t>
      </w:r>
      <w:r w:rsidRPr="00616DD1">
        <w:rPr>
          <w:rFonts w:ascii="Arial" w:eastAsia="Times New Roman" w:hAnsi="Arial" w:cs="Arial"/>
          <w:color w:val="000000"/>
          <w:sz w:val="21"/>
          <w:szCs w:val="21"/>
          <w:rtl/>
        </w:rPr>
        <w:br/>
        <w:t>אומרים שיש עוד תקווה </w:t>
      </w:r>
      <w:r w:rsidRPr="00616DD1">
        <w:rPr>
          <w:rFonts w:ascii="Arial" w:eastAsia="Times New Roman" w:hAnsi="Arial" w:cs="Arial"/>
          <w:color w:val="000000"/>
          <w:sz w:val="21"/>
          <w:szCs w:val="21"/>
          <w:rtl/>
        </w:rPr>
        <w:br/>
        <w:t>קוראים לזה אהבה </w:t>
      </w:r>
      <w:r w:rsidRPr="00616DD1">
        <w:rPr>
          <w:rFonts w:ascii="Arial" w:eastAsia="Times New Roman" w:hAnsi="Arial" w:cs="Arial"/>
          <w:color w:val="000000"/>
          <w:sz w:val="21"/>
          <w:szCs w:val="21"/>
          <w:rtl/>
        </w:rPr>
        <w:br/>
        <w:t>ומחכים לבואה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בין הבלבול לאסון </w:t>
      </w:r>
      <w:r w:rsidRPr="00616DD1">
        <w:rPr>
          <w:rFonts w:ascii="Arial" w:eastAsia="Times New Roman" w:hAnsi="Arial" w:cs="Arial"/>
          <w:color w:val="000000"/>
          <w:sz w:val="21"/>
          <w:szCs w:val="21"/>
          <w:rtl/>
        </w:rPr>
        <w:br/>
        <w:t>תדעו שיש פתרון </w:t>
      </w:r>
      <w:r w:rsidRPr="00616DD1">
        <w:rPr>
          <w:rFonts w:ascii="Arial" w:eastAsia="Times New Roman" w:hAnsi="Arial" w:cs="Arial"/>
          <w:color w:val="000000"/>
          <w:sz w:val="21"/>
          <w:szCs w:val="21"/>
          <w:rtl/>
        </w:rPr>
        <w:br/>
        <w:t>קוראים לזה אהבה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בין הזיוף לאמת </w:t>
      </w:r>
      <w:r w:rsidRPr="00616DD1">
        <w:rPr>
          <w:rFonts w:ascii="Arial" w:eastAsia="Times New Roman" w:hAnsi="Arial" w:cs="Arial"/>
          <w:color w:val="000000"/>
          <w:sz w:val="21"/>
          <w:szCs w:val="21"/>
          <w:rtl/>
        </w:rPr>
        <w:br/>
        <w:t>בין כל מה שחי למת </w:t>
      </w:r>
      <w:r w:rsidRPr="00616DD1">
        <w:rPr>
          <w:rFonts w:ascii="Arial" w:eastAsia="Times New Roman" w:hAnsi="Arial" w:cs="Arial"/>
          <w:color w:val="000000"/>
          <w:sz w:val="21"/>
          <w:szCs w:val="21"/>
          <w:rtl/>
        </w:rPr>
        <w:br/>
        <w:t>ישנה אהבה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יש בי אהבה </w:t>
      </w:r>
      <w:r w:rsidRPr="00616DD1">
        <w:rPr>
          <w:rFonts w:ascii="Arial" w:eastAsia="Times New Roman" w:hAnsi="Arial" w:cs="Arial"/>
          <w:color w:val="000000"/>
          <w:sz w:val="21"/>
          <w:szCs w:val="21"/>
          <w:rtl/>
        </w:rPr>
        <w:br/>
        <w:t>והיא תתעורר ותיגע </w:t>
      </w:r>
      <w:r w:rsidRPr="00616DD1">
        <w:rPr>
          <w:rFonts w:ascii="Arial" w:eastAsia="Times New Roman" w:hAnsi="Arial" w:cs="Arial"/>
          <w:color w:val="000000"/>
          <w:sz w:val="21"/>
          <w:szCs w:val="21"/>
          <w:rtl/>
        </w:rPr>
        <w:br/>
        <w:t>יש בי אהבה </w:t>
      </w:r>
      <w:r w:rsidRPr="00616DD1">
        <w:rPr>
          <w:rFonts w:ascii="Arial" w:eastAsia="Times New Roman" w:hAnsi="Arial" w:cs="Arial"/>
          <w:color w:val="000000"/>
          <w:sz w:val="21"/>
          <w:szCs w:val="21"/>
          <w:rtl/>
        </w:rPr>
        <w:br/>
        <w:t>והיא תנצח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בין השפיות לשינה </w:t>
      </w:r>
      <w:r w:rsidRPr="00616DD1">
        <w:rPr>
          <w:rFonts w:ascii="Arial" w:eastAsia="Times New Roman" w:hAnsi="Arial" w:cs="Arial"/>
          <w:color w:val="000000"/>
          <w:sz w:val="21"/>
          <w:szCs w:val="21"/>
          <w:rtl/>
        </w:rPr>
        <w:br/>
        <w:t>בין הילדות לזקנה </w:t>
      </w:r>
      <w:r w:rsidRPr="00616DD1">
        <w:rPr>
          <w:rFonts w:ascii="Arial" w:eastAsia="Times New Roman" w:hAnsi="Arial" w:cs="Arial"/>
          <w:color w:val="000000"/>
          <w:sz w:val="21"/>
          <w:szCs w:val="21"/>
          <w:rtl/>
        </w:rPr>
        <w:br/>
        <w:t>אומרים שיש עוד תקווה </w:t>
      </w:r>
      <w:r w:rsidRPr="00616DD1">
        <w:rPr>
          <w:rFonts w:ascii="Arial" w:eastAsia="Times New Roman" w:hAnsi="Arial" w:cs="Arial"/>
          <w:color w:val="000000"/>
          <w:sz w:val="21"/>
          <w:szCs w:val="21"/>
          <w:rtl/>
        </w:rPr>
        <w:br/>
        <w:t>קוראים לזה אהבה </w:t>
      </w:r>
      <w:r w:rsidRPr="00616DD1">
        <w:rPr>
          <w:rFonts w:ascii="Arial" w:eastAsia="Times New Roman" w:hAnsi="Arial" w:cs="Arial"/>
          <w:color w:val="000000"/>
          <w:sz w:val="21"/>
          <w:szCs w:val="21"/>
          <w:rtl/>
        </w:rPr>
        <w:br/>
        <w:t>ומחכים לבואה </w:t>
      </w:r>
      <w:r w:rsidRPr="00616DD1">
        <w:rPr>
          <w:rFonts w:ascii="Arial" w:eastAsia="Times New Roman" w:hAnsi="Arial" w:cs="Arial"/>
          <w:color w:val="000000"/>
          <w:sz w:val="21"/>
          <w:szCs w:val="21"/>
          <w:rtl/>
        </w:rPr>
        <w:br/>
      </w:r>
      <w:r w:rsidRPr="00616DD1">
        <w:rPr>
          <w:rFonts w:ascii="Arial" w:eastAsia="Times New Roman" w:hAnsi="Arial" w:cs="Arial"/>
          <w:color w:val="000000"/>
          <w:sz w:val="21"/>
          <w:szCs w:val="21"/>
          <w:rtl/>
        </w:rPr>
        <w:br/>
        <w:t>בין האתמול לעתיד...</w:t>
      </w:r>
    </w:p>
    <w:p w:rsidR="00F271B5" w:rsidRDefault="00F271B5" w:rsidP="00F271B5">
      <w:pPr>
        <w:spacing w:line="360" w:lineRule="auto"/>
        <w:rPr>
          <w:sz w:val="24"/>
          <w:szCs w:val="24"/>
          <w:rtl/>
        </w:rPr>
      </w:pPr>
      <w:r>
        <w:rPr>
          <w:rFonts w:hint="cs"/>
          <w:sz w:val="24"/>
          <w:szCs w:val="24"/>
          <w:rtl/>
        </w:rPr>
        <w:t>נדבר על השיר- מה זאת אהבה לפי השיר. בין אלו דברים בעולם יש אהבה? את מי אנחנו אוהבים?</w:t>
      </w:r>
    </w:p>
    <w:p w:rsidR="00F271B5" w:rsidRDefault="00F271B5" w:rsidP="00F271B5">
      <w:pPr>
        <w:spacing w:line="360" w:lineRule="auto"/>
        <w:rPr>
          <w:rFonts w:hint="cs"/>
          <w:sz w:val="24"/>
          <w:szCs w:val="24"/>
          <w:rtl/>
        </w:rPr>
      </w:pPr>
      <w:r>
        <w:rPr>
          <w:rFonts w:hint="cs"/>
          <w:sz w:val="24"/>
          <w:szCs w:val="24"/>
          <w:rtl/>
        </w:rPr>
        <w:t>נדבר על כך שהאהבה המשמעותית ביותר בה עוסק רוב העולם היא האהבה בין איש לאישה ותמיד היא חידה בעיני אנשים ובעיקר שאלת השימור שלה</w:t>
      </w:r>
    </w:p>
    <w:p w:rsidR="00F271B5" w:rsidRDefault="00F271B5" w:rsidP="00F271B5">
      <w:pPr>
        <w:spacing w:line="360" w:lineRule="auto"/>
        <w:rPr>
          <w:rFonts w:hint="cs"/>
          <w:sz w:val="24"/>
          <w:szCs w:val="24"/>
          <w:rtl/>
        </w:rPr>
      </w:pPr>
      <w:r>
        <w:rPr>
          <w:rFonts w:hint="cs"/>
          <w:sz w:val="24"/>
          <w:szCs w:val="24"/>
          <w:rtl/>
        </w:rPr>
        <w:t xml:space="preserve">נלמד את הרב </w:t>
      </w:r>
      <w:proofErr w:type="spellStart"/>
      <w:r>
        <w:rPr>
          <w:rFonts w:hint="cs"/>
          <w:sz w:val="24"/>
          <w:szCs w:val="24"/>
          <w:rtl/>
        </w:rPr>
        <w:t>דסלר</w:t>
      </w:r>
      <w:proofErr w:type="spellEnd"/>
    </w:p>
    <w:p w:rsidR="00F271B5" w:rsidRDefault="00F271B5" w:rsidP="00F271B5">
      <w:pPr>
        <w:spacing w:line="360" w:lineRule="auto"/>
        <w:rPr>
          <w:sz w:val="24"/>
          <w:szCs w:val="24"/>
          <w:rtl/>
        </w:rPr>
      </w:pPr>
      <w:r>
        <w:rPr>
          <w:rFonts w:hint="cs"/>
          <w:sz w:val="24"/>
          <w:szCs w:val="24"/>
          <w:rtl/>
        </w:rPr>
        <w:t>נראה את הקליפ לשיר של אביתר בנאי נשאל במה מתבטאת האהבה לפי השיר?</w:t>
      </w:r>
    </w:p>
    <w:p w:rsidR="00F271B5" w:rsidRDefault="00F271B5" w:rsidP="00F271B5">
      <w:pPr>
        <w:spacing w:line="360" w:lineRule="auto"/>
        <w:rPr>
          <w:sz w:val="24"/>
          <w:szCs w:val="24"/>
          <w:rtl/>
        </w:rPr>
      </w:pPr>
      <w:r>
        <w:rPr>
          <w:rFonts w:hint="cs"/>
          <w:sz w:val="24"/>
          <w:szCs w:val="24"/>
          <w:rtl/>
        </w:rPr>
        <w:t xml:space="preserve">נלמד את אריך פרום שבדיוק מדבר על אותו דבר. </w:t>
      </w:r>
    </w:p>
    <w:p w:rsidR="00F271B5" w:rsidRPr="00616DD1" w:rsidRDefault="00F271B5" w:rsidP="00F271B5">
      <w:pPr>
        <w:spacing w:line="360" w:lineRule="auto"/>
        <w:rPr>
          <w:rFonts w:hint="cs"/>
          <w:sz w:val="24"/>
          <w:szCs w:val="24"/>
        </w:rPr>
      </w:pPr>
      <w:r>
        <w:rPr>
          <w:rFonts w:hint="cs"/>
          <w:sz w:val="24"/>
          <w:szCs w:val="24"/>
          <w:rtl/>
        </w:rPr>
        <w:t xml:space="preserve">אם נשאר זמן- נראה את הסרט המופיע בקישור הבא- סרט מהאתר של אש התורה השם דגש על </w:t>
      </w:r>
      <w:proofErr w:type="spellStart"/>
      <w:r>
        <w:rPr>
          <w:rFonts w:hint="cs"/>
          <w:sz w:val="24"/>
          <w:szCs w:val="24"/>
          <w:rtl/>
        </w:rPr>
        <w:t>המימד</w:t>
      </w:r>
      <w:proofErr w:type="spellEnd"/>
      <w:r>
        <w:rPr>
          <w:rFonts w:hint="cs"/>
          <w:sz w:val="24"/>
          <w:szCs w:val="24"/>
          <w:rtl/>
        </w:rPr>
        <w:t xml:space="preserve"> של הכבוד באהבה לכל אדם ונשאל למה גורמת האהבה החיובית?</w:t>
      </w:r>
    </w:p>
    <w:p w:rsidR="00487DA6" w:rsidRDefault="00A628EA">
      <w:hyperlink r:id="rId5" w:history="1">
        <w:r w:rsidRPr="00EA6691">
          <w:rPr>
            <w:rStyle w:val="Hyperlink"/>
          </w:rPr>
          <w:t>http://www.aish.co.il/v/sip/403558956.html</w:t>
        </w:r>
      </w:hyperlink>
    </w:p>
    <w:p w:rsidR="00A628EA" w:rsidRDefault="00A628EA" w:rsidP="00535706">
      <w:pPr>
        <w:spacing w:line="360" w:lineRule="auto"/>
        <w:jc w:val="both"/>
        <w:rPr>
          <w:b/>
          <w:bCs/>
          <w:sz w:val="24"/>
          <w:szCs w:val="24"/>
          <w:u w:val="single"/>
          <w:rtl/>
        </w:rPr>
      </w:pPr>
      <w:r w:rsidRPr="00A628EA">
        <w:rPr>
          <w:rFonts w:hint="cs"/>
          <w:b/>
          <w:bCs/>
          <w:sz w:val="24"/>
          <w:szCs w:val="24"/>
          <w:u w:val="single"/>
          <w:rtl/>
        </w:rPr>
        <w:t>שיעור שני- אהבת ה'</w:t>
      </w:r>
    </w:p>
    <w:p w:rsidR="00A628EA" w:rsidRDefault="00A628EA" w:rsidP="00535706">
      <w:pPr>
        <w:spacing w:line="360" w:lineRule="auto"/>
        <w:jc w:val="both"/>
        <w:rPr>
          <w:sz w:val="24"/>
          <w:szCs w:val="24"/>
          <w:rtl/>
        </w:rPr>
      </w:pPr>
      <w:r>
        <w:rPr>
          <w:rFonts w:hint="cs"/>
          <w:sz w:val="24"/>
          <w:szCs w:val="24"/>
          <w:rtl/>
        </w:rPr>
        <w:t xml:space="preserve">זהו שיעור מרובה מקורות, שבו נעסוק בעיקר במקורות עצמם. </w:t>
      </w:r>
      <w:r w:rsidR="00535706">
        <w:rPr>
          <w:rFonts w:hint="cs"/>
          <w:sz w:val="24"/>
          <w:szCs w:val="24"/>
          <w:rtl/>
        </w:rPr>
        <w:t xml:space="preserve">בסוף השיעור כדאי להראות חלקים מהסרט על ר' אריה לוין. זה אמנם סרט בת מצווה אך עשוי היטב ומאוד מוצלח. אדם שרואים בחי מה שהרב בר שאול אמר- אהבת ה' משפיע על כל האישיות שלו. </w:t>
      </w:r>
    </w:p>
    <w:p w:rsidR="00535706" w:rsidRDefault="00535706" w:rsidP="00535706">
      <w:pPr>
        <w:spacing w:line="360" w:lineRule="auto"/>
        <w:jc w:val="both"/>
        <w:rPr>
          <w:sz w:val="24"/>
          <w:szCs w:val="24"/>
          <w:rtl/>
        </w:rPr>
      </w:pPr>
      <w:r>
        <w:rPr>
          <w:rFonts w:hint="cs"/>
          <w:sz w:val="24"/>
          <w:szCs w:val="24"/>
          <w:rtl/>
        </w:rPr>
        <w:t xml:space="preserve">את השיעור נפתח בפסוקים משיר השירים שממשילים את אהבת ה' לאהבת איש לאישה ונשאל במה דומים שני הדברים זה לזה. </w:t>
      </w:r>
    </w:p>
    <w:p w:rsidR="00535706" w:rsidRDefault="00535706" w:rsidP="00535706">
      <w:pPr>
        <w:spacing w:line="360" w:lineRule="auto"/>
        <w:jc w:val="both"/>
        <w:rPr>
          <w:rFonts w:hint="cs"/>
          <w:sz w:val="24"/>
          <w:szCs w:val="24"/>
          <w:rtl/>
        </w:rPr>
      </w:pPr>
      <w:r>
        <w:rPr>
          <w:rFonts w:hint="cs"/>
          <w:sz w:val="24"/>
          <w:szCs w:val="24"/>
          <w:rtl/>
        </w:rPr>
        <w:t>לאחר שנדון בשאלה זו נשאל איך אפשר להגיע לאהבת ה'? נלמד את הרמב"ם בהלכות יסודי התורה ונרחיב על כך מעט- כמה ההתבוננות בבריאה מגדילה את אמונתו של האדם.</w:t>
      </w:r>
    </w:p>
    <w:p w:rsidR="00535706" w:rsidRDefault="00535706" w:rsidP="00535706">
      <w:pPr>
        <w:spacing w:line="360" w:lineRule="auto"/>
        <w:jc w:val="both"/>
        <w:rPr>
          <w:sz w:val="24"/>
          <w:szCs w:val="24"/>
          <w:rtl/>
        </w:rPr>
      </w:pPr>
      <w:r>
        <w:rPr>
          <w:rFonts w:hint="cs"/>
          <w:sz w:val="24"/>
          <w:szCs w:val="24"/>
          <w:rtl/>
        </w:rPr>
        <w:t xml:space="preserve">נביא את דבריו של הרב </w:t>
      </w:r>
      <w:proofErr w:type="spellStart"/>
      <w:r>
        <w:rPr>
          <w:rFonts w:hint="cs"/>
          <w:sz w:val="24"/>
          <w:szCs w:val="24"/>
          <w:rtl/>
        </w:rPr>
        <w:t>וולבה</w:t>
      </w:r>
      <w:proofErr w:type="spellEnd"/>
      <w:r>
        <w:rPr>
          <w:rFonts w:hint="cs"/>
          <w:sz w:val="24"/>
          <w:szCs w:val="24"/>
          <w:rtl/>
        </w:rPr>
        <w:t>:</w:t>
      </w:r>
    </w:p>
    <w:p w:rsidR="00535706" w:rsidRPr="00535706" w:rsidRDefault="00535706" w:rsidP="00535706">
      <w:pPr>
        <w:spacing w:line="360" w:lineRule="auto"/>
        <w:jc w:val="both"/>
        <w:rPr>
          <w:rFonts w:hint="cs"/>
          <w:b/>
          <w:bCs/>
          <w:sz w:val="24"/>
          <w:szCs w:val="24"/>
          <w:u w:val="single"/>
          <w:rtl/>
        </w:rPr>
      </w:pPr>
      <w:r w:rsidRPr="00535706">
        <w:rPr>
          <w:rFonts w:hint="cs"/>
          <w:b/>
          <w:bCs/>
          <w:sz w:val="24"/>
          <w:szCs w:val="24"/>
          <w:u w:val="single"/>
          <w:rtl/>
        </w:rPr>
        <w:t>מה רבו מעשיך</w:t>
      </w:r>
    </w:p>
    <w:p w:rsidR="00535706" w:rsidRDefault="00535706" w:rsidP="00535706">
      <w:pPr>
        <w:spacing w:line="360" w:lineRule="auto"/>
        <w:jc w:val="both"/>
        <w:rPr>
          <w:sz w:val="24"/>
          <w:szCs w:val="24"/>
          <w:rtl/>
        </w:rPr>
      </w:pPr>
      <w:r>
        <w:rPr>
          <w:rFonts w:hint="cs"/>
          <w:sz w:val="24"/>
          <w:szCs w:val="24"/>
          <w:rtl/>
        </w:rPr>
        <w:t xml:space="preserve">צריך להראות לילדים את היופי שבעולם, וייתכן שאין אנו עושים זאת מספיק. אין צורך ללכת רחוק כדי להראות את היופי הנהדר שבבריאה. הרי פירות יש לכולנו תחת היד, ופרחים אפשר למצוא בכל מקום, אם פרחי בר ואם פרחים שיד אנוש טיפחה אותם. היופי שבעולם נמצא מסביבנו על כל צעד ושעל, צריך רק לפקוח את העיניים של הילדים. כמובן, שאם ההורים בעצמם אינם רואים, אם עיניהם שלהם אינן פקוחות, לא יוכלו להראות לילדים. אבל יהיה מצער מאוד אם ילד יגדל עם מטען דל רגשית. ההתבוננות בנפלאות הבריאה- פירושה לראות את האמונה, והאמונה צריכה להיות עשירה. </w:t>
      </w:r>
    </w:p>
    <w:p w:rsidR="00535706" w:rsidRDefault="00535706" w:rsidP="00535706">
      <w:pPr>
        <w:spacing w:line="360" w:lineRule="auto"/>
        <w:jc w:val="both"/>
        <w:rPr>
          <w:sz w:val="24"/>
          <w:szCs w:val="24"/>
          <w:rtl/>
        </w:rPr>
      </w:pPr>
      <w:r>
        <w:rPr>
          <w:rFonts w:hint="cs"/>
          <w:sz w:val="24"/>
          <w:szCs w:val="24"/>
          <w:rtl/>
        </w:rPr>
        <w:t xml:space="preserve">(הרב שלמה </w:t>
      </w:r>
      <w:proofErr w:type="spellStart"/>
      <w:r>
        <w:rPr>
          <w:rFonts w:hint="cs"/>
          <w:sz w:val="24"/>
          <w:szCs w:val="24"/>
          <w:rtl/>
        </w:rPr>
        <w:t>וולבה</w:t>
      </w:r>
      <w:proofErr w:type="spellEnd"/>
      <w:r>
        <w:rPr>
          <w:rFonts w:hint="cs"/>
          <w:sz w:val="24"/>
          <w:szCs w:val="24"/>
          <w:rtl/>
        </w:rPr>
        <w:t>, זריעה ובניין בחינוך)</w:t>
      </w:r>
    </w:p>
    <w:p w:rsidR="00535706" w:rsidRDefault="00535706" w:rsidP="00535706">
      <w:pPr>
        <w:spacing w:line="360" w:lineRule="auto"/>
        <w:jc w:val="both"/>
        <w:rPr>
          <w:sz w:val="24"/>
          <w:szCs w:val="24"/>
          <w:rtl/>
        </w:rPr>
      </w:pPr>
      <w:r>
        <w:rPr>
          <w:rFonts w:hint="cs"/>
          <w:sz w:val="24"/>
          <w:szCs w:val="24"/>
          <w:rtl/>
        </w:rPr>
        <w:t>לאחר מכן נלמד את דברי הרמב"ם על החשיבות של עבודת ה' מאהבה ואת ר' יוסף אלבו שבאהבת ה' יש את כל סוגי האהבה. לאחר מכן נלמד את דברי הרב בר שאול ונראה קטעים מסרטים על ר' אריה לוין.</w:t>
      </w:r>
    </w:p>
    <w:p w:rsidR="00535706" w:rsidRDefault="00535706" w:rsidP="00535706">
      <w:pPr>
        <w:spacing w:line="360" w:lineRule="auto"/>
        <w:jc w:val="both"/>
        <w:rPr>
          <w:b/>
          <w:bCs/>
          <w:sz w:val="24"/>
          <w:szCs w:val="24"/>
          <w:u w:val="single"/>
          <w:rtl/>
        </w:rPr>
      </w:pPr>
      <w:r w:rsidRPr="00535706">
        <w:rPr>
          <w:rFonts w:hint="cs"/>
          <w:b/>
          <w:bCs/>
          <w:sz w:val="24"/>
          <w:szCs w:val="24"/>
          <w:u w:val="single"/>
          <w:rtl/>
        </w:rPr>
        <w:t>שיעור שלישי- אהבת ישראל</w:t>
      </w:r>
    </w:p>
    <w:p w:rsidR="00535706" w:rsidRDefault="00450576" w:rsidP="00450576">
      <w:pPr>
        <w:spacing w:line="360" w:lineRule="auto"/>
        <w:jc w:val="both"/>
        <w:rPr>
          <w:rFonts w:hint="cs"/>
          <w:sz w:val="24"/>
          <w:szCs w:val="24"/>
          <w:rtl/>
        </w:rPr>
      </w:pPr>
      <w:r>
        <w:rPr>
          <w:rFonts w:hint="cs"/>
          <w:sz w:val="24"/>
          <w:szCs w:val="24"/>
          <w:rtl/>
        </w:rPr>
        <w:t xml:space="preserve">פותחים את השיעור בפעילות הבאה: מניחים על הרצפה דפים ועליהם מקרים שונים וכל תלמיד מקבל מספר מדבקות. הוא מדביק מדבקות על הדף בהתאם לרמת </w:t>
      </w:r>
      <w:proofErr w:type="spellStart"/>
      <w:r>
        <w:rPr>
          <w:rFonts w:hint="cs"/>
          <w:sz w:val="24"/>
          <w:szCs w:val="24"/>
          <w:rtl/>
        </w:rPr>
        <w:t>האיכפתיות</w:t>
      </w:r>
      <w:proofErr w:type="spellEnd"/>
      <w:r>
        <w:rPr>
          <w:rFonts w:hint="cs"/>
          <w:sz w:val="24"/>
          <w:szCs w:val="24"/>
          <w:rtl/>
        </w:rPr>
        <w:t xml:space="preserve"> שלו מהאירוע. כמה שיותר </w:t>
      </w:r>
      <w:proofErr w:type="spellStart"/>
      <w:r>
        <w:rPr>
          <w:rFonts w:hint="cs"/>
          <w:sz w:val="24"/>
          <w:szCs w:val="24"/>
          <w:rtl/>
        </w:rPr>
        <w:t>איכפת</w:t>
      </w:r>
      <w:proofErr w:type="spellEnd"/>
      <w:r>
        <w:rPr>
          <w:rFonts w:hint="cs"/>
          <w:sz w:val="24"/>
          <w:szCs w:val="24"/>
          <w:rtl/>
        </w:rPr>
        <w:t xml:space="preserve"> לו- יותר מדבקות בין 1-5 מדבקות לכל אירוע.</w:t>
      </w:r>
    </w:p>
    <w:p w:rsidR="00450576" w:rsidRDefault="00450576" w:rsidP="00450576">
      <w:pPr>
        <w:spacing w:line="360" w:lineRule="auto"/>
        <w:jc w:val="both"/>
        <w:rPr>
          <w:rFonts w:hint="cs"/>
          <w:sz w:val="24"/>
          <w:szCs w:val="24"/>
          <w:rtl/>
        </w:rPr>
      </w:pPr>
      <w:r>
        <w:rPr>
          <w:rFonts w:hint="cs"/>
          <w:sz w:val="24"/>
          <w:szCs w:val="24"/>
          <w:rtl/>
        </w:rPr>
        <w:t xml:space="preserve">מתקבלת תמונה מאוד ברורה שככל שהאירוע קרוב אלינו </w:t>
      </w:r>
      <w:proofErr w:type="spellStart"/>
      <w:r>
        <w:rPr>
          <w:rFonts w:hint="cs"/>
          <w:sz w:val="24"/>
          <w:szCs w:val="24"/>
          <w:rtl/>
        </w:rPr>
        <w:t>איכפת</w:t>
      </w:r>
      <w:proofErr w:type="spellEnd"/>
      <w:r>
        <w:rPr>
          <w:rFonts w:hint="cs"/>
          <w:sz w:val="24"/>
          <w:szCs w:val="24"/>
          <w:rtl/>
        </w:rPr>
        <w:t xml:space="preserve"> לנו ממנו יותר ואם מדובר ביהודי זה תמיד </w:t>
      </w:r>
      <w:proofErr w:type="spellStart"/>
      <w:r>
        <w:rPr>
          <w:rFonts w:hint="cs"/>
          <w:sz w:val="24"/>
          <w:szCs w:val="24"/>
          <w:rtl/>
        </w:rPr>
        <w:t>איכפת</w:t>
      </w:r>
      <w:proofErr w:type="spellEnd"/>
      <w:r>
        <w:rPr>
          <w:rFonts w:hint="cs"/>
          <w:sz w:val="24"/>
          <w:szCs w:val="24"/>
          <w:rtl/>
        </w:rPr>
        <w:t xml:space="preserve"> לנו ולעומת זאת לגויים אנו מרגישים פחות שייכות.</w:t>
      </w:r>
    </w:p>
    <w:p w:rsidR="00450576" w:rsidRDefault="00450576" w:rsidP="00450576">
      <w:pPr>
        <w:spacing w:line="360" w:lineRule="auto"/>
        <w:jc w:val="both"/>
        <w:rPr>
          <w:sz w:val="24"/>
          <w:szCs w:val="24"/>
          <w:rtl/>
        </w:rPr>
      </w:pPr>
      <w:r>
        <w:rPr>
          <w:rFonts w:hint="cs"/>
          <w:sz w:val="24"/>
          <w:szCs w:val="24"/>
          <w:rtl/>
        </w:rPr>
        <w:t>השאלה היא למה?</w:t>
      </w:r>
    </w:p>
    <w:p w:rsidR="00450576" w:rsidRDefault="00450576" w:rsidP="00450576">
      <w:pPr>
        <w:spacing w:line="360" w:lineRule="auto"/>
        <w:jc w:val="both"/>
        <w:rPr>
          <w:rFonts w:hint="cs"/>
          <w:sz w:val="24"/>
          <w:szCs w:val="24"/>
          <w:rtl/>
        </w:rPr>
      </w:pPr>
      <w:r>
        <w:rPr>
          <w:rFonts w:hint="cs"/>
          <w:sz w:val="24"/>
          <w:szCs w:val="24"/>
          <w:rtl/>
        </w:rPr>
        <w:t xml:space="preserve">נספר סיפור על </w:t>
      </w:r>
      <w:proofErr w:type="spellStart"/>
      <w:r>
        <w:rPr>
          <w:rFonts w:hint="cs"/>
          <w:sz w:val="24"/>
          <w:szCs w:val="24"/>
          <w:rtl/>
        </w:rPr>
        <w:t>האיכפתיות</w:t>
      </w:r>
      <w:proofErr w:type="spellEnd"/>
      <w:r>
        <w:rPr>
          <w:rFonts w:hint="cs"/>
          <w:sz w:val="24"/>
          <w:szCs w:val="24"/>
          <w:rtl/>
        </w:rPr>
        <w:t xml:space="preserve"> שיהודים מגלים אחד כלפי השני</w:t>
      </w:r>
    </w:p>
    <w:p w:rsidR="00450576" w:rsidRDefault="00450576" w:rsidP="00450576">
      <w:pPr>
        <w:spacing w:line="360" w:lineRule="auto"/>
        <w:jc w:val="both"/>
        <w:rPr>
          <w:sz w:val="24"/>
          <w:szCs w:val="24"/>
          <w:rtl/>
        </w:rPr>
      </w:pPr>
      <w:r>
        <w:rPr>
          <w:rFonts w:hint="cs"/>
          <w:sz w:val="24"/>
          <w:szCs w:val="24"/>
          <w:rtl/>
        </w:rPr>
        <w:t xml:space="preserve">(אפשר לספר על החיפושים אחרי אור </w:t>
      </w:r>
      <w:proofErr w:type="spellStart"/>
      <w:r>
        <w:rPr>
          <w:rFonts w:hint="cs"/>
          <w:sz w:val="24"/>
          <w:szCs w:val="24"/>
          <w:rtl/>
        </w:rPr>
        <w:t>אסרף</w:t>
      </w:r>
      <w:proofErr w:type="spellEnd"/>
      <w:r>
        <w:rPr>
          <w:rFonts w:hint="cs"/>
          <w:sz w:val="24"/>
          <w:szCs w:val="24"/>
          <w:rtl/>
        </w:rPr>
        <w:t xml:space="preserve"> שנעלם ברעידת האדמה בנפל או את הסיפור של ד"ר אוריאל בר שהיה במשלחת הישראלית שנסעה להאיטי לאחר רעידת האדמה שם והקימה בית חולים שדה. הוא מספר בספר שלו כשהאדמה רעדה את הסיפור של המשלחת ומסביר שם למה הוא כל כך אוהב את ישראל. הוא מספר שבאחד הלילות נפלה לו העדשה מהעין וכל הצוות הרפואי זחל על הרצפה עד שהעדשה נמצאה וכל הגויים מסביב עמדו נפעמים מעוצמת </w:t>
      </w:r>
      <w:proofErr w:type="spellStart"/>
      <w:r>
        <w:rPr>
          <w:rFonts w:hint="cs"/>
          <w:sz w:val="24"/>
          <w:szCs w:val="24"/>
          <w:rtl/>
        </w:rPr>
        <w:t>האיכפתיות</w:t>
      </w:r>
      <w:proofErr w:type="spellEnd"/>
      <w:r>
        <w:rPr>
          <w:rFonts w:hint="cs"/>
          <w:sz w:val="24"/>
          <w:szCs w:val="24"/>
          <w:rtl/>
        </w:rPr>
        <w:t xml:space="preserve"> והאהבה של היהודים אחד כלפי השני).</w:t>
      </w:r>
    </w:p>
    <w:p w:rsidR="00450576" w:rsidRDefault="00450576" w:rsidP="00450576">
      <w:pPr>
        <w:spacing w:line="360" w:lineRule="auto"/>
        <w:jc w:val="both"/>
        <w:rPr>
          <w:sz w:val="24"/>
          <w:szCs w:val="24"/>
          <w:rtl/>
        </w:rPr>
      </w:pPr>
      <w:r>
        <w:rPr>
          <w:rFonts w:hint="cs"/>
          <w:sz w:val="24"/>
          <w:szCs w:val="24"/>
          <w:rtl/>
        </w:rPr>
        <w:t>נשאל למה זה ככה?</w:t>
      </w:r>
    </w:p>
    <w:p w:rsidR="00450576" w:rsidRPr="00535706" w:rsidRDefault="00450576" w:rsidP="00450576">
      <w:pPr>
        <w:spacing w:line="360" w:lineRule="auto"/>
        <w:jc w:val="both"/>
        <w:rPr>
          <w:rFonts w:hint="cs"/>
          <w:sz w:val="24"/>
          <w:szCs w:val="24"/>
          <w:rtl/>
        </w:rPr>
      </w:pPr>
      <w:r>
        <w:rPr>
          <w:rFonts w:hint="cs"/>
          <w:sz w:val="24"/>
          <w:szCs w:val="24"/>
          <w:rtl/>
        </w:rPr>
        <w:t xml:space="preserve">נלמד את ר' ששניאור זלמן </w:t>
      </w:r>
      <w:proofErr w:type="spellStart"/>
      <w:r>
        <w:rPr>
          <w:rFonts w:hint="cs"/>
          <w:sz w:val="24"/>
          <w:szCs w:val="24"/>
          <w:rtl/>
        </w:rPr>
        <w:t>מלאדי</w:t>
      </w:r>
      <w:proofErr w:type="spellEnd"/>
      <w:r>
        <w:rPr>
          <w:rFonts w:hint="cs"/>
          <w:sz w:val="24"/>
          <w:szCs w:val="24"/>
          <w:rtl/>
        </w:rPr>
        <w:t xml:space="preserve"> ונראה סרטונים על חטיפת הנערים וצוק איתן ונדבר על אחדות ישראל מהמקום שהוא מתאר: ההבנה כי אנחנו נשמה אחת ממש. הבנה שניתן היה לחוש אותה באופן מוחשי מאוד בתקופת החטיפה ובתקופת צוק איתן. יש המון סרטים ברשת- א</w:t>
      </w:r>
      <w:bookmarkStart w:id="0" w:name="_GoBack"/>
      <w:bookmarkEnd w:id="0"/>
      <w:r>
        <w:rPr>
          <w:rFonts w:hint="cs"/>
          <w:sz w:val="24"/>
          <w:szCs w:val="24"/>
          <w:rtl/>
        </w:rPr>
        <w:t xml:space="preserve">לו השניים שאותי מרגשים במיוחד. </w:t>
      </w:r>
    </w:p>
    <w:p w:rsidR="00535706" w:rsidRDefault="00535706" w:rsidP="00535706">
      <w:pPr>
        <w:spacing w:line="360" w:lineRule="auto"/>
        <w:jc w:val="both"/>
        <w:rPr>
          <w:sz w:val="24"/>
          <w:szCs w:val="24"/>
          <w:rtl/>
        </w:rPr>
      </w:pPr>
    </w:p>
    <w:p w:rsidR="00535706" w:rsidRPr="00A628EA" w:rsidRDefault="00535706" w:rsidP="00535706">
      <w:pPr>
        <w:spacing w:line="360" w:lineRule="auto"/>
        <w:jc w:val="both"/>
        <w:rPr>
          <w:rFonts w:hint="cs"/>
          <w:sz w:val="24"/>
          <w:szCs w:val="24"/>
          <w:rtl/>
        </w:rPr>
      </w:pPr>
    </w:p>
    <w:sectPr w:rsidR="00535706" w:rsidRPr="00A628EA" w:rsidSect="00AB5F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AB"/>
    <w:rsid w:val="00450576"/>
    <w:rsid w:val="00487DA6"/>
    <w:rsid w:val="00535706"/>
    <w:rsid w:val="00616DD1"/>
    <w:rsid w:val="00832DCF"/>
    <w:rsid w:val="00925C70"/>
    <w:rsid w:val="009F1AAB"/>
    <w:rsid w:val="00A2305E"/>
    <w:rsid w:val="00A628EA"/>
    <w:rsid w:val="00AB5FAF"/>
    <w:rsid w:val="00BA375E"/>
    <w:rsid w:val="00F27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56E55-1946-41DF-A850-383844F6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16D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16DD1"/>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616DD1"/>
    <w:rPr>
      <w:color w:val="0000FF"/>
      <w:u w:val="single"/>
    </w:rPr>
  </w:style>
  <w:style w:type="character" w:customStyle="1" w:styleId="artistlyricstext">
    <w:name w:val="artist_lyrics_text"/>
    <w:basedOn w:val="a0"/>
    <w:rsid w:val="0061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sh.co.il/v/sip/403558956.html" TargetMode="External"/><Relationship Id="rId4" Type="http://schemas.openxmlformats.org/officeDocument/2006/relationships/hyperlink" Target="http://shironet.mako.co.il/artist?prfid=173&amp;lang=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780</Words>
  <Characters>3904</Characters>
  <Application>Microsoft Office Word</Application>
  <DocSecurity>0</DocSecurity>
  <Lines>32</Lines>
  <Paragraphs>9</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יש בי אהבה</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2017-07-05T00:02:00Z</dcterms:created>
  <dcterms:modified xsi:type="dcterms:W3CDTF">2017-07-05T10:01:00Z</dcterms:modified>
</cp:coreProperties>
</file>