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EA" w:rsidRDefault="008E66E3" w:rsidP="00631132">
      <w:pPr>
        <w:jc w:val="center"/>
        <w:rPr>
          <w:sz w:val="36"/>
          <w:szCs w:val="36"/>
          <w:rtl/>
        </w:rPr>
      </w:pPr>
      <w:bookmarkStart w:id="0" w:name="_GoBack"/>
      <w:bookmarkEnd w:id="0"/>
      <w:r w:rsidRPr="00667EE2">
        <w:rPr>
          <w:rFonts w:hint="cs"/>
          <w:sz w:val="36"/>
          <w:szCs w:val="36"/>
          <w:rtl/>
        </w:rPr>
        <w:t>מבחן מתכונת במחשבת ישראל / קיץ ה'תשע"ח</w:t>
      </w:r>
    </w:p>
    <w:p w:rsidR="00667EE2" w:rsidRPr="00667EE2" w:rsidRDefault="00667EE2" w:rsidP="00631132">
      <w:pPr>
        <w:jc w:val="center"/>
        <w:rPr>
          <w:sz w:val="36"/>
          <w:szCs w:val="36"/>
          <w:rtl/>
        </w:rPr>
      </w:pPr>
    </w:p>
    <w:p w:rsidR="008E66E3" w:rsidRPr="00667EE2" w:rsidRDefault="00631132">
      <w:pPr>
        <w:rPr>
          <w:sz w:val="28"/>
          <w:szCs w:val="28"/>
          <w:u w:val="single"/>
          <w:rtl/>
        </w:rPr>
      </w:pPr>
      <w:r w:rsidRPr="00667EE2">
        <w:rPr>
          <w:rFonts w:hint="cs"/>
          <w:sz w:val="28"/>
          <w:szCs w:val="28"/>
          <w:u w:val="single"/>
          <w:rtl/>
        </w:rPr>
        <w:t xml:space="preserve">אדם מחפש את עצמו </w:t>
      </w:r>
      <w:r w:rsidRPr="00667EE2">
        <w:rPr>
          <w:sz w:val="28"/>
          <w:szCs w:val="28"/>
          <w:u w:val="single"/>
          <w:rtl/>
        </w:rPr>
        <w:t>–</w:t>
      </w:r>
      <w:r w:rsidRPr="00667EE2">
        <w:rPr>
          <w:rFonts w:hint="cs"/>
          <w:sz w:val="28"/>
          <w:szCs w:val="28"/>
          <w:u w:val="single"/>
          <w:rtl/>
        </w:rPr>
        <w:t xml:space="preserve"> ענה על 2 מתוך 3  (36 נק')</w:t>
      </w:r>
    </w:p>
    <w:p w:rsidR="008E66E3" w:rsidRDefault="00346C6D" w:rsidP="00346C6D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א. </w:t>
      </w:r>
      <w:r w:rsidR="008E66E3">
        <w:rPr>
          <w:rFonts w:hint="cs"/>
          <w:rtl/>
        </w:rPr>
        <w:t xml:space="preserve">במבחן הבגרות נתבקשו התלמידים להגדיר את איש הפנים ואת איש החוץ על פי דברי הרב בר שאול בספרו מצווה ולב. מוריה </w:t>
      </w:r>
      <w:r>
        <w:rPr>
          <w:rFonts w:hint="cs"/>
          <w:rtl/>
        </w:rPr>
        <w:t>ענת</w:t>
      </w:r>
      <w:r w:rsidR="008E66E3">
        <w:rPr>
          <w:rFonts w:hint="cs"/>
          <w:rtl/>
        </w:rPr>
        <w:t>ה</w:t>
      </w:r>
      <w:r>
        <w:rPr>
          <w:rFonts w:hint="cs"/>
          <w:rtl/>
        </w:rPr>
        <w:t>,</w:t>
      </w:r>
      <w:r w:rsidR="008E66E3">
        <w:rPr>
          <w:rFonts w:hint="cs"/>
          <w:rtl/>
        </w:rPr>
        <w:t xml:space="preserve"> שאיש הפנים הוא דתי, ואילו איש החוץ הוא חילוני.</w:t>
      </w:r>
    </w:p>
    <w:p w:rsidR="008E66E3" w:rsidRDefault="008E66E3" w:rsidP="00346C6D">
      <w:pPr>
        <w:pStyle w:val="a3"/>
        <w:numPr>
          <w:ilvl w:val="0"/>
          <w:numId w:val="2"/>
        </w:numPr>
      </w:pPr>
      <w:r>
        <w:rPr>
          <w:rFonts w:hint="cs"/>
          <w:rtl/>
        </w:rPr>
        <w:t>כתוב שתי הוכחות מתוך דברי הרב בר שאול שתשובתה אינה נכונה. (6 נק')</w:t>
      </w:r>
    </w:p>
    <w:p w:rsidR="008E66E3" w:rsidRDefault="008E66E3" w:rsidP="008E66E3">
      <w:pPr>
        <w:pStyle w:val="a3"/>
        <w:numPr>
          <w:ilvl w:val="0"/>
          <w:numId w:val="2"/>
        </w:numPr>
      </w:pPr>
      <w:r>
        <w:rPr>
          <w:rFonts w:hint="cs"/>
          <w:rtl/>
        </w:rPr>
        <w:t>אילו היית אתה מעריך את תשובתה, כמה אחוזים מתוך 100 היית מעניק לה על תשובתה? נמק את שיקול דעתך. (3 נק')</w:t>
      </w:r>
    </w:p>
    <w:p w:rsidR="008E66E3" w:rsidRDefault="008E66E3" w:rsidP="00346C6D">
      <w:pPr>
        <w:pStyle w:val="a3"/>
        <w:numPr>
          <w:ilvl w:val="0"/>
          <w:numId w:val="4"/>
        </w:numPr>
        <w:ind w:left="1076"/>
      </w:pPr>
      <w:r>
        <w:rPr>
          <w:rFonts w:hint="cs"/>
          <w:rtl/>
        </w:rPr>
        <w:t>הרב אשכנזי (</w:t>
      </w:r>
      <w:proofErr w:type="spellStart"/>
      <w:r>
        <w:rPr>
          <w:rFonts w:hint="cs"/>
          <w:rtl/>
        </w:rPr>
        <w:t>מניטו</w:t>
      </w:r>
      <w:proofErr w:type="spellEnd"/>
      <w:r>
        <w:rPr>
          <w:rFonts w:hint="cs"/>
          <w:rtl/>
        </w:rPr>
        <w:t>)</w:t>
      </w:r>
    </w:p>
    <w:p w:rsidR="008E66E3" w:rsidRDefault="008E66E3" w:rsidP="00667EE2">
      <w:pPr>
        <w:pStyle w:val="a3"/>
        <w:numPr>
          <w:ilvl w:val="0"/>
          <w:numId w:val="3"/>
        </w:numPr>
        <w:ind w:left="1502"/>
      </w:pPr>
      <w:r>
        <w:rPr>
          <w:rFonts w:hint="cs"/>
          <w:rtl/>
        </w:rPr>
        <w:t xml:space="preserve">יש שהגדירו ש"השבת היא בית המקדש של הזמן"  - הסבר </w:t>
      </w:r>
      <w:r w:rsidR="00346C6D">
        <w:rPr>
          <w:rFonts w:hint="cs"/>
          <w:rtl/>
        </w:rPr>
        <w:t xml:space="preserve">את </w:t>
      </w:r>
      <w:r>
        <w:rPr>
          <w:rFonts w:hint="cs"/>
          <w:rtl/>
        </w:rPr>
        <w:t>הדמיון שבין השבת לבית המקדש לאור דברי הרב אשכנזי.</w:t>
      </w:r>
      <w:r w:rsidR="00631132">
        <w:rPr>
          <w:rFonts w:hint="cs"/>
          <w:rtl/>
        </w:rPr>
        <w:t xml:space="preserve"> (5 נק')</w:t>
      </w:r>
    </w:p>
    <w:p w:rsidR="008E66E3" w:rsidRDefault="008E66E3" w:rsidP="00667EE2">
      <w:pPr>
        <w:pStyle w:val="a3"/>
        <w:numPr>
          <w:ilvl w:val="0"/>
          <w:numId w:val="3"/>
        </w:numPr>
        <w:ind w:left="1502"/>
      </w:pPr>
      <w:r>
        <w:rPr>
          <w:rFonts w:hint="cs"/>
          <w:rtl/>
        </w:rPr>
        <w:t>ה</w:t>
      </w:r>
      <w:r w:rsidR="00631132">
        <w:rPr>
          <w:rFonts w:hint="cs"/>
          <w:rtl/>
        </w:rPr>
        <w:t>ר</w:t>
      </w:r>
      <w:r>
        <w:rPr>
          <w:rFonts w:hint="cs"/>
          <w:rtl/>
        </w:rPr>
        <w:t xml:space="preserve">ב </w:t>
      </w:r>
      <w:proofErr w:type="spellStart"/>
      <w:r>
        <w:rPr>
          <w:rFonts w:hint="cs"/>
          <w:rtl/>
        </w:rPr>
        <w:t>מניטו</w:t>
      </w:r>
      <w:proofErr w:type="spellEnd"/>
      <w:r>
        <w:rPr>
          <w:rFonts w:hint="cs"/>
          <w:rtl/>
        </w:rPr>
        <w:t xml:space="preserve"> תיאר כ'קטסטרופה' מצב </w:t>
      </w:r>
      <w:proofErr w:type="spellStart"/>
      <w:r>
        <w:rPr>
          <w:rFonts w:hint="cs"/>
          <w:rtl/>
        </w:rPr>
        <w:t>מסויים</w:t>
      </w:r>
      <w:proofErr w:type="spellEnd"/>
      <w:r>
        <w:rPr>
          <w:rFonts w:hint="cs"/>
          <w:rtl/>
        </w:rPr>
        <w:t xml:space="preserve"> בנוכחות האלוקית בעולם</w:t>
      </w:r>
      <w:r w:rsidR="00631132">
        <w:rPr>
          <w:rFonts w:hint="cs"/>
          <w:rtl/>
        </w:rPr>
        <w:t xml:space="preserve">. </w:t>
      </w:r>
      <w:r>
        <w:rPr>
          <w:rFonts w:hint="cs"/>
          <w:rtl/>
        </w:rPr>
        <w:t xml:space="preserve"> </w:t>
      </w:r>
      <w:r w:rsidR="00631132">
        <w:rPr>
          <w:rFonts w:hint="cs"/>
          <w:rtl/>
        </w:rPr>
        <w:t>מהו המצב? ומדוע זו קטסטרופה. (4 נק')</w:t>
      </w:r>
    </w:p>
    <w:p w:rsidR="00667EE2" w:rsidRDefault="00667EE2" w:rsidP="00667EE2">
      <w:pPr>
        <w:ind w:left="1142"/>
      </w:pPr>
    </w:p>
    <w:p w:rsidR="00667EE2" w:rsidRDefault="00667EE2" w:rsidP="00667EE2">
      <w:pPr>
        <w:rPr>
          <w:rtl/>
        </w:rPr>
      </w:pPr>
      <w:r>
        <w:rPr>
          <w:rFonts w:hint="cs"/>
          <w:rtl/>
        </w:rPr>
        <w:t xml:space="preserve">2   .  </w:t>
      </w:r>
      <w:r w:rsidR="001230B4">
        <w:rPr>
          <w:rFonts w:hint="cs"/>
          <w:rtl/>
        </w:rPr>
        <w:t>א. רמב"ם, ההקדמה לפי</w:t>
      </w:r>
      <w:r w:rsidR="00402F4E">
        <w:rPr>
          <w:rFonts w:hint="cs"/>
          <w:rtl/>
        </w:rPr>
        <w:t>ר</w:t>
      </w:r>
      <w:r w:rsidR="001230B4">
        <w:rPr>
          <w:rFonts w:hint="cs"/>
          <w:rtl/>
        </w:rPr>
        <w:t>וש המשנה.</w:t>
      </w:r>
    </w:p>
    <w:p w:rsidR="001230B4" w:rsidRDefault="00402F4E" w:rsidP="00402F4E">
      <w:pPr>
        <w:pStyle w:val="a3"/>
        <w:numPr>
          <w:ilvl w:val="0"/>
          <w:numId w:val="19"/>
        </w:numPr>
      </w:pPr>
      <w:r>
        <w:rPr>
          <w:rFonts w:hint="cs"/>
          <w:rtl/>
        </w:rPr>
        <w:t xml:space="preserve">מה מוכיח הרמב"ם מהעובדה, שלכל הנמצאים יש תכלית, והתכלית </w:t>
      </w:r>
      <w:r w:rsidR="00333B7B">
        <w:rPr>
          <w:rFonts w:hint="cs"/>
          <w:rtl/>
        </w:rPr>
        <w:t xml:space="preserve">שלהם </w:t>
      </w:r>
      <w:r>
        <w:rPr>
          <w:rFonts w:hint="cs"/>
          <w:rtl/>
        </w:rPr>
        <w:t>היא בשביל האדם? (2 נק')</w:t>
      </w:r>
    </w:p>
    <w:p w:rsidR="00402F4E" w:rsidRDefault="00402F4E" w:rsidP="00333B7B">
      <w:pPr>
        <w:pStyle w:val="a3"/>
        <w:numPr>
          <w:ilvl w:val="0"/>
          <w:numId w:val="19"/>
        </w:numPr>
      </w:pPr>
      <w:r>
        <w:rPr>
          <w:rFonts w:hint="cs"/>
          <w:rtl/>
        </w:rPr>
        <w:t>תכלית האדם לדעת רמב"ם היא השגת המושכלות.. ולהיות איש חכם טוב. תאר בכמה שורות את חייו של אדם שרוצה להשיג תכלית זו. (</w:t>
      </w:r>
      <w:r w:rsidR="00333B7B">
        <w:rPr>
          <w:rFonts w:hint="cs"/>
          <w:rtl/>
        </w:rPr>
        <w:t>5</w:t>
      </w:r>
      <w:r>
        <w:rPr>
          <w:rFonts w:hint="cs"/>
          <w:rtl/>
        </w:rPr>
        <w:t xml:space="preserve"> נק')</w:t>
      </w:r>
    </w:p>
    <w:p w:rsidR="00402F4E" w:rsidRDefault="00402F4E" w:rsidP="00602934">
      <w:pPr>
        <w:pStyle w:val="a3"/>
        <w:numPr>
          <w:ilvl w:val="0"/>
          <w:numId w:val="19"/>
        </w:numPr>
      </w:pPr>
      <w:r>
        <w:rPr>
          <w:rFonts w:hint="cs"/>
          <w:rtl/>
        </w:rPr>
        <w:t>האם לדעתך, תכלית האדם ע</w:t>
      </w:r>
      <w:r w:rsidR="00602934">
        <w:rPr>
          <w:rFonts w:hint="cs"/>
          <w:rtl/>
        </w:rPr>
        <w:t>ל פי</w:t>
      </w:r>
      <w:r>
        <w:rPr>
          <w:rFonts w:hint="cs"/>
          <w:rtl/>
        </w:rPr>
        <w:t xml:space="preserve"> רמב"ם, מתאימה לכל אדם או רק לבעלי יכולות שכליות גבוהות? נמק דבריך (2 נק')</w:t>
      </w:r>
    </w:p>
    <w:p w:rsidR="00402F4E" w:rsidRDefault="00402F4E" w:rsidP="00402F4E">
      <w:pPr>
        <w:ind w:left="726"/>
        <w:rPr>
          <w:rtl/>
        </w:rPr>
      </w:pPr>
      <w:r>
        <w:rPr>
          <w:rFonts w:hint="cs"/>
          <w:rtl/>
        </w:rPr>
        <w:t xml:space="preserve">ב. הרב </w:t>
      </w:r>
      <w:proofErr w:type="spellStart"/>
      <w:r>
        <w:rPr>
          <w:rFonts w:hint="cs"/>
          <w:rtl/>
        </w:rPr>
        <w:t>דסלר</w:t>
      </w:r>
      <w:proofErr w:type="spellEnd"/>
      <w:r>
        <w:rPr>
          <w:rFonts w:hint="cs"/>
          <w:rtl/>
        </w:rPr>
        <w:t>, מכתב מאליהו.</w:t>
      </w:r>
    </w:p>
    <w:p w:rsidR="00402F4E" w:rsidRDefault="00402F4E" w:rsidP="00BA72B9">
      <w:pPr>
        <w:pStyle w:val="a3"/>
        <w:numPr>
          <w:ilvl w:val="0"/>
          <w:numId w:val="20"/>
        </w:numPr>
        <w:ind w:left="1643"/>
      </w:pPr>
      <w:r>
        <w:rPr>
          <w:rFonts w:hint="cs"/>
          <w:rtl/>
        </w:rPr>
        <w:t xml:space="preserve">לאחר </w:t>
      </w:r>
      <w:r w:rsidR="00333B7B">
        <w:rPr>
          <w:rFonts w:hint="cs"/>
          <w:rtl/>
        </w:rPr>
        <w:t xml:space="preserve">מספר </w:t>
      </w:r>
      <w:r>
        <w:rPr>
          <w:rFonts w:hint="cs"/>
          <w:rtl/>
        </w:rPr>
        <w:t xml:space="preserve">שנות נישואים, נוצר מרחק </w:t>
      </w:r>
      <w:proofErr w:type="spellStart"/>
      <w:r>
        <w:rPr>
          <w:rFonts w:hint="cs"/>
          <w:rtl/>
        </w:rPr>
        <w:t>ריגשי</w:t>
      </w:r>
      <w:proofErr w:type="spellEnd"/>
      <w:r>
        <w:rPr>
          <w:rFonts w:hint="cs"/>
          <w:rtl/>
        </w:rPr>
        <w:t xml:space="preserve"> </w:t>
      </w:r>
      <w:r w:rsidR="00333B7B">
        <w:rPr>
          <w:rFonts w:hint="cs"/>
          <w:rtl/>
        </w:rPr>
        <w:t xml:space="preserve">גדול </w:t>
      </w:r>
      <w:r>
        <w:rPr>
          <w:rFonts w:hint="cs"/>
          <w:rtl/>
        </w:rPr>
        <w:t xml:space="preserve">בין שני בני הזוג. לאור דברי הרב </w:t>
      </w:r>
      <w:proofErr w:type="spellStart"/>
      <w:r>
        <w:rPr>
          <w:rFonts w:hint="cs"/>
          <w:rtl/>
        </w:rPr>
        <w:t>דסלר</w:t>
      </w:r>
      <w:proofErr w:type="spellEnd"/>
      <w:r>
        <w:rPr>
          <w:rFonts w:hint="cs"/>
          <w:rtl/>
        </w:rPr>
        <w:t xml:space="preserve">, </w:t>
      </w:r>
      <w:r w:rsidR="00333B7B">
        <w:rPr>
          <w:rFonts w:hint="cs"/>
          <w:rtl/>
        </w:rPr>
        <w:t>מה ביכולתם לעשות על מנת להצמיח מחדש את אהבתם? (</w:t>
      </w:r>
      <w:r w:rsidR="00602934">
        <w:rPr>
          <w:rFonts w:hint="cs"/>
          <w:rtl/>
        </w:rPr>
        <w:t>3</w:t>
      </w:r>
      <w:r w:rsidR="00333B7B">
        <w:rPr>
          <w:rFonts w:hint="cs"/>
          <w:rtl/>
        </w:rPr>
        <w:t xml:space="preserve"> נק')</w:t>
      </w:r>
    </w:p>
    <w:p w:rsidR="00333B7B" w:rsidRDefault="00333B7B" w:rsidP="00BA72B9">
      <w:pPr>
        <w:pStyle w:val="a3"/>
        <w:numPr>
          <w:ilvl w:val="0"/>
          <w:numId w:val="20"/>
        </w:numPr>
        <w:ind w:left="1643"/>
      </w:pPr>
      <w:r>
        <w:rPr>
          <w:rFonts w:hint="cs"/>
          <w:rtl/>
        </w:rPr>
        <w:t xml:space="preserve">מדוע לדעת הרב </w:t>
      </w:r>
      <w:proofErr w:type="spellStart"/>
      <w:r>
        <w:rPr>
          <w:rFonts w:hint="cs"/>
          <w:rtl/>
        </w:rPr>
        <w:t>דסלר</w:t>
      </w:r>
      <w:proofErr w:type="spellEnd"/>
      <w:r>
        <w:rPr>
          <w:rFonts w:hint="cs"/>
          <w:rtl/>
        </w:rPr>
        <w:t>, אנשים אנוכיים וכפויי טובה, שהנהגתם בעניינים שבין אדם לחברו לקויה, הם גם רחוקים מהקב"ה? (</w:t>
      </w:r>
      <w:r w:rsidR="00602934">
        <w:rPr>
          <w:rFonts w:hint="cs"/>
          <w:rtl/>
        </w:rPr>
        <w:t>3</w:t>
      </w:r>
      <w:r>
        <w:rPr>
          <w:rFonts w:hint="cs"/>
          <w:rtl/>
        </w:rPr>
        <w:t xml:space="preserve"> נק')</w:t>
      </w:r>
    </w:p>
    <w:p w:rsidR="00333B7B" w:rsidRDefault="00333B7B" w:rsidP="00BA72B9">
      <w:pPr>
        <w:pStyle w:val="a3"/>
        <w:numPr>
          <w:ilvl w:val="0"/>
          <w:numId w:val="20"/>
        </w:numPr>
        <w:ind w:left="1643"/>
      </w:pPr>
      <w:r>
        <w:rPr>
          <w:rFonts w:hint="cs"/>
          <w:rtl/>
        </w:rPr>
        <w:t>"עולם חסד יבנה". תן דוגמא משלך, כיצד נתינה תורמת ליצירה ובניה</w:t>
      </w:r>
      <w:r w:rsidR="00602934">
        <w:rPr>
          <w:rFonts w:hint="cs"/>
          <w:rtl/>
        </w:rPr>
        <w:t xml:space="preserve"> (3 נק')</w:t>
      </w:r>
    </w:p>
    <w:p w:rsidR="00667EE2" w:rsidRDefault="00667EE2" w:rsidP="00667EE2">
      <w:pPr>
        <w:rPr>
          <w:rtl/>
        </w:rPr>
      </w:pPr>
    </w:p>
    <w:p w:rsidR="00602934" w:rsidRDefault="00602934" w:rsidP="00602934">
      <w:pPr>
        <w:rPr>
          <w:rtl/>
        </w:rPr>
      </w:pPr>
      <w:r>
        <w:rPr>
          <w:rFonts w:hint="cs"/>
          <w:rtl/>
        </w:rPr>
        <w:t xml:space="preserve">3   </w:t>
      </w:r>
      <w:r w:rsidR="009A0A89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א. </w:t>
      </w:r>
      <w:proofErr w:type="spellStart"/>
      <w:r>
        <w:rPr>
          <w:rFonts w:hint="cs"/>
          <w:rtl/>
        </w:rPr>
        <w:t>רש"ר</w:t>
      </w:r>
      <w:proofErr w:type="spellEnd"/>
      <w:r>
        <w:rPr>
          <w:rFonts w:hint="cs"/>
          <w:rtl/>
        </w:rPr>
        <w:t xml:space="preserve"> הירש</w:t>
      </w:r>
    </w:p>
    <w:p w:rsidR="00602934" w:rsidRDefault="00602934" w:rsidP="009A0A89">
      <w:pPr>
        <w:pStyle w:val="a3"/>
        <w:numPr>
          <w:ilvl w:val="0"/>
          <w:numId w:val="21"/>
        </w:numPr>
      </w:pPr>
      <w:r>
        <w:rPr>
          <w:rFonts w:hint="cs"/>
          <w:rtl/>
        </w:rPr>
        <w:t xml:space="preserve">מדוע לדעת </w:t>
      </w:r>
      <w:proofErr w:type="spellStart"/>
      <w:r>
        <w:rPr>
          <w:rFonts w:hint="cs"/>
          <w:rtl/>
        </w:rPr>
        <w:t>רש"ר</w:t>
      </w:r>
      <w:proofErr w:type="spellEnd"/>
      <w:r>
        <w:rPr>
          <w:rFonts w:hint="cs"/>
          <w:rtl/>
        </w:rPr>
        <w:t xml:space="preserve"> הירש</w:t>
      </w:r>
      <w:r w:rsidR="009A0A89">
        <w:rPr>
          <w:rFonts w:hint="cs"/>
          <w:rtl/>
        </w:rPr>
        <w:t xml:space="preserve"> </w:t>
      </w:r>
      <w:r>
        <w:rPr>
          <w:rFonts w:hint="cs"/>
          <w:rtl/>
        </w:rPr>
        <w:t xml:space="preserve">היהדות </w:t>
      </w:r>
      <w:r w:rsidR="009A0A89">
        <w:rPr>
          <w:rFonts w:hint="cs"/>
          <w:rtl/>
        </w:rPr>
        <w:t>מתנגדת ל</w:t>
      </w:r>
      <w:r>
        <w:rPr>
          <w:rFonts w:hint="cs"/>
          <w:rtl/>
        </w:rPr>
        <w:t xml:space="preserve">'אמונת החטא הקדמון' </w:t>
      </w:r>
      <w:r w:rsidR="009A0A89">
        <w:rPr>
          <w:rFonts w:hint="cs"/>
          <w:rtl/>
        </w:rPr>
        <w:t xml:space="preserve">הנוצרית, </w:t>
      </w:r>
      <w:r w:rsidR="00471104">
        <w:rPr>
          <w:rFonts w:hint="cs"/>
          <w:rtl/>
        </w:rPr>
        <w:t xml:space="preserve">הסבורה </w:t>
      </w:r>
      <w:r w:rsidR="009A0A89">
        <w:rPr>
          <w:rFonts w:hint="cs"/>
          <w:rtl/>
        </w:rPr>
        <w:t>שהחטא טבוע באדם, והוא איבד את כשרו להיות טוב? (3 נק')</w:t>
      </w:r>
    </w:p>
    <w:p w:rsidR="009A0A89" w:rsidRDefault="009A0A89" w:rsidP="009A0A89">
      <w:pPr>
        <w:pStyle w:val="a3"/>
        <w:numPr>
          <w:ilvl w:val="0"/>
          <w:numId w:val="21"/>
        </w:numPr>
      </w:pPr>
      <w:r>
        <w:rPr>
          <w:rFonts w:hint="cs"/>
          <w:rtl/>
        </w:rPr>
        <w:t>מיהו המתווך שמת וקם לתחיה, ומדוע דווקא הנוצרים הדוגלים באמונת החטא הקדמון זקוקים לו? (2 נק')</w:t>
      </w:r>
    </w:p>
    <w:p w:rsidR="009A0A89" w:rsidRDefault="009A0A89" w:rsidP="009A0A89">
      <w:pPr>
        <w:pStyle w:val="a3"/>
        <w:numPr>
          <w:ilvl w:val="0"/>
          <w:numId w:val="21"/>
        </w:numPr>
      </w:pPr>
      <w:r>
        <w:rPr>
          <w:rFonts w:hint="cs"/>
          <w:rtl/>
        </w:rPr>
        <w:t xml:space="preserve">מהי תכלית האדם לדעת </w:t>
      </w:r>
      <w:proofErr w:type="spellStart"/>
      <w:r>
        <w:rPr>
          <w:rFonts w:hint="cs"/>
          <w:rtl/>
        </w:rPr>
        <w:t>רש"ר</w:t>
      </w:r>
      <w:proofErr w:type="spellEnd"/>
      <w:r>
        <w:rPr>
          <w:rFonts w:hint="cs"/>
          <w:rtl/>
        </w:rPr>
        <w:t xml:space="preserve"> הירש? (3 נק')</w:t>
      </w:r>
    </w:p>
    <w:p w:rsidR="009A0A89" w:rsidRDefault="009A0A89" w:rsidP="009A0A89">
      <w:pPr>
        <w:ind w:left="720"/>
        <w:rPr>
          <w:rtl/>
        </w:rPr>
      </w:pPr>
      <w:r>
        <w:rPr>
          <w:rFonts w:hint="cs"/>
          <w:rtl/>
        </w:rPr>
        <w:t xml:space="preserve">ב. מהר"ל מפראג, הרב </w:t>
      </w:r>
      <w:proofErr w:type="spellStart"/>
      <w:r>
        <w:rPr>
          <w:rFonts w:hint="cs"/>
          <w:rtl/>
        </w:rPr>
        <w:t>צייטלין</w:t>
      </w:r>
      <w:proofErr w:type="spellEnd"/>
    </w:p>
    <w:p w:rsidR="009A0A89" w:rsidRDefault="009A0A89" w:rsidP="00295F77">
      <w:pPr>
        <w:ind w:left="1440" w:firstLine="105"/>
        <w:rPr>
          <w:rtl/>
        </w:rPr>
      </w:pPr>
      <w:r>
        <w:rPr>
          <w:rFonts w:hint="cs"/>
          <w:rtl/>
        </w:rPr>
        <w:t xml:space="preserve">1. פעמים רבות אדם </w:t>
      </w:r>
      <w:r w:rsidR="00295F77">
        <w:rPr>
          <w:rFonts w:hint="cs"/>
          <w:rtl/>
        </w:rPr>
        <w:t>חש</w:t>
      </w:r>
      <w:r>
        <w:rPr>
          <w:rFonts w:hint="cs"/>
          <w:rtl/>
        </w:rPr>
        <w:t xml:space="preserve"> תוגה וח</w:t>
      </w:r>
      <w:r w:rsidR="00295F77">
        <w:rPr>
          <w:rFonts w:hint="cs"/>
          <w:rtl/>
        </w:rPr>
        <w:t xml:space="preserve">וסר נחת, למרות שהוא הצליח להגשים את חלומותיו, ולמרות שהוא חווה אירועים המעוררים בו שמחה עצומה. כיצד מסביר הרב </w:t>
      </w:r>
      <w:proofErr w:type="spellStart"/>
      <w:r w:rsidR="00295F77">
        <w:rPr>
          <w:rFonts w:hint="cs"/>
          <w:rtl/>
        </w:rPr>
        <w:t>צייטלין</w:t>
      </w:r>
      <w:proofErr w:type="spellEnd"/>
      <w:r w:rsidR="00295F77">
        <w:rPr>
          <w:rFonts w:hint="cs"/>
          <w:rtl/>
        </w:rPr>
        <w:t xml:space="preserve"> תופעה זו? (4 נק')</w:t>
      </w:r>
    </w:p>
    <w:p w:rsidR="00295F77" w:rsidRDefault="00295F77" w:rsidP="00295F77">
      <w:pPr>
        <w:ind w:left="1440" w:firstLine="105"/>
        <w:rPr>
          <w:rtl/>
        </w:rPr>
      </w:pPr>
      <w:r>
        <w:rPr>
          <w:rFonts w:hint="cs"/>
          <w:rtl/>
        </w:rPr>
        <w:t>2. "האדם השלם הוא האדם המשתלם". מדוע לדעת מהר"ל כל מה שיעשה האדם לקראת שלמותו, לא יספיק, ועליו לעמול עוד ועוד? (5 נק')</w:t>
      </w:r>
    </w:p>
    <w:p w:rsidR="00667EE2" w:rsidRDefault="00667EE2" w:rsidP="00667EE2">
      <w:pPr>
        <w:rPr>
          <w:sz w:val="28"/>
          <w:szCs w:val="28"/>
          <w:u w:val="single"/>
          <w:rtl/>
        </w:rPr>
      </w:pPr>
      <w:r w:rsidRPr="00667EE2">
        <w:rPr>
          <w:rFonts w:hint="cs"/>
          <w:sz w:val="28"/>
          <w:szCs w:val="28"/>
          <w:u w:val="single"/>
          <w:rtl/>
        </w:rPr>
        <w:lastRenderedPageBreak/>
        <w:t>פרק שני, אני מאמין</w:t>
      </w:r>
      <w:r>
        <w:rPr>
          <w:rFonts w:hint="cs"/>
          <w:sz w:val="28"/>
          <w:szCs w:val="28"/>
          <w:u w:val="single"/>
          <w:rtl/>
        </w:rPr>
        <w:t xml:space="preserve"> . ענה על 3 מתוך 4 (48 נק')</w:t>
      </w:r>
    </w:p>
    <w:p w:rsidR="00667EE2" w:rsidRDefault="00667EE2" w:rsidP="00667EE2">
      <w:pPr>
        <w:pStyle w:val="a3"/>
        <w:numPr>
          <w:ilvl w:val="0"/>
          <w:numId w:val="5"/>
        </w:numPr>
      </w:pPr>
      <w:r w:rsidRPr="00667EE2">
        <w:rPr>
          <w:rFonts w:hint="cs"/>
          <w:rtl/>
        </w:rPr>
        <w:t xml:space="preserve">א.  הרב שמעון שקוף, שערי יושר. </w:t>
      </w:r>
    </w:p>
    <w:p w:rsidR="00790244" w:rsidRDefault="00667EE2" w:rsidP="00667EE2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כתוב על פי הרב </w:t>
      </w:r>
      <w:proofErr w:type="spellStart"/>
      <w:r>
        <w:rPr>
          <w:rFonts w:hint="cs"/>
          <w:rtl/>
        </w:rPr>
        <w:t>שקופ</w:t>
      </w:r>
      <w:proofErr w:type="spellEnd"/>
      <w:r>
        <w:rPr>
          <w:rFonts w:hint="cs"/>
          <w:rtl/>
        </w:rPr>
        <w:t>, באיזה אופן שתי האהבות</w:t>
      </w:r>
      <w:r w:rsidR="00EA2CF3">
        <w:rPr>
          <w:rFonts w:hint="cs"/>
          <w:rtl/>
        </w:rPr>
        <w:t>:</w:t>
      </w:r>
      <w:r>
        <w:rPr>
          <w:rFonts w:hint="cs"/>
          <w:rtl/>
        </w:rPr>
        <w:t xml:space="preserve"> 'אהבת עצמו' ו</w:t>
      </w:r>
      <w:r w:rsidR="00790244">
        <w:rPr>
          <w:rFonts w:hint="cs"/>
          <w:rtl/>
        </w:rPr>
        <w:t>'</w:t>
      </w:r>
      <w:r>
        <w:rPr>
          <w:rFonts w:hint="cs"/>
          <w:rtl/>
        </w:rPr>
        <w:t>אהבת חברו', אינן צרות זו לזו</w:t>
      </w:r>
      <w:r w:rsidR="00790244">
        <w:rPr>
          <w:rFonts w:hint="cs"/>
          <w:rtl/>
        </w:rPr>
        <w:t>. (6 נק')</w:t>
      </w:r>
    </w:p>
    <w:p w:rsidR="00790244" w:rsidRDefault="00790244" w:rsidP="00435973">
      <w:pPr>
        <w:pStyle w:val="a3"/>
        <w:numPr>
          <w:ilvl w:val="0"/>
          <w:numId w:val="6"/>
        </w:numPr>
      </w:pPr>
      <w:r>
        <w:rPr>
          <w:rFonts w:hint="cs"/>
          <w:rtl/>
        </w:rPr>
        <w:t>לפניך ציטוטים מהמשנה מפרקי אבות. ציין איז</w:t>
      </w:r>
      <w:r w:rsidR="00435973">
        <w:rPr>
          <w:rFonts w:hint="cs"/>
          <w:rtl/>
        </w:rPr>
        <w:t>ה</w:t>
      </w:r>
      <w:r>
        <w:rPr>
          <w:rFonts w:hint="cs"/>
          <w:rtl/>
        </w:rPr>
        <w:t xml:space="preserve"> מהן מבטא את הרעיון של הרב </w:t>
      </w:r>
      <w:proofErr w:type="spellStart"/>
      <w:r>
        <w:rPr>
          <w:rFonts w:hint="cs"/>
          <w:rtl/>
        </w:rPr>
        <w:t>שקופ</w:t>
      </w:r>
      <w:proofErr w:type="spellEnd"/>
      <w:r>
        <w:rPr>
          <w:rFonts w:hint="cs"/>
          <w:rtl/>
        </w:rPr>
        <w:t>: (2 נק')</w:t>
      </w:r>
    </w:p>
    <w:p w:rsidR="00790244" w:rsidRDefault="00790244" w:rsidP="00790244">
      <w:pPr>
        <w:pStyle w:val="a3"/>
        <w:numPr>
          <w:ilvl w:val="0"/>
          <w:numId w:val="7"/>
        </w:numPr>
      </w:pPr>
      <w:r>
        <w:rPr>
          <w:rFonts w:hint="cs"/>
          <w:rtl/>
        </w:rPr>
        <w:t>"כל שרוח המקום נוחה הימנו- רוח המקום נוחה הימנו"</w:t>
      </w:r>
    </w:p>
    <w:p w:rsidR="00790244" w:rsidRDefault="00790244" w:rsidP="00790244">
      <w:pPr>
        <w:pStyle w:val="a3"/>
        <w:numPr>
          <w:ilvl w:val="0"/>
          <w:numId w:val="7"/>
        </w:numPr>
      </w:pPr>
      <w:r>
        <w:rPr>
          <w:rFonts w:hint="cs"/>
          <w:rtl/>
        </w:rPr>
        <w:t>"אם אין אני לי מי לי, וכשאני לעצמי מה אני.."</w:t>
      </w:r>
    </w:p>
    <w:p w:rsidR="00790244" w:rsidRDefault="00790244" w:rsidP="00790244">
      <w:pPr>
        <w:pStyle w:val="a3"/>
        <w:numPr>
          <w:ilvl w:val="0"/>
          <w:numId w:val="7"/>
        </w:numPr>
      </w:pPr>
      <w:r>
        <w:rPr>
          <w:rFonts w:hint="cs"/>
          <w:rtl/>
        </w:rPr>
        <w:t xml:space="preserve">"אל </w:t>
      </w:r>
      <w:proofErr w:type="spellStart"/>
      <w:r>
        <w:rPr>
          <w:rFonts w:hint="cs"/>
          <w:rtl/>
        </w:rPr>
        <w:t>תדין</w:t>
      </w:r>
      <w:proofErr w:type="spellEnd"/>
      <w:r>
        <w:rPr>
          <w:rFonts w:hint="cs"/>
          <w:rtl/>
        </w:rPr>
        <w:t xml:space="preserve"> את חברך עד שתגיע למקומו"</w:t>
      </w:r>
    </w:p>
    <w:p w:rsidR="00790244" w:rsidRDefault="00790244" w:rsidP="00790244">
      <w:pPr>
        <w:ind w:left="720"/>
        <w:rPr>
          <w:rtl/>
        </w:rPr>
      </w:pPr>
      <w:r>
        <w:rPr>
          <w:rFonts w:hint="cs"/>
          <w:rtl/>
        </w:rPr>
        <w:t>ב. החזון איש, אמונה ובטחון</w:t>
      </w:r>
    </w:p>
    <w:p w:rsidR="00790244" w:rsidRDefault="00790244" w:rsidP="00602934">
      <w:pPr>
        <w:ind w:left="720"/>
        <w:rPr>
          <w:rtl/>
        </w:rPr>
      </w:pPr>
      <w:r>
        <w:rPr>
          <w:rtl/>
        </w:rPr>
        <w:tab/>
      </w:r>
      <w:r w:rsidR="00602934">
        <w:rPr>
          <w:rFonts w:hint="cs"/>
          <w:rtl/>
        </w:rPr>
        <w:t>ב</w:t>
      </w:r>
      <w:r>
        <w:rPr>
          <w:rFonts w:hint="cs"/>
          <w:rtl/>
        </w:rPr>
        <w:t xml:space="preserve">. "אם האדם הוא בעל נפש, ושעתו שעת השקט, חפשי מרעבון </w:t>
      </w:r>
      <w:proofErr w:type="spellStart"/>
      <w:r>
        <w:rPr>
          <w:rFonts w:hint="cs"/>
          <w:rtl/>
        </w:rPr>
        <w:t>תאוני</w:t>
      </w:r>
      <w:proofErr w:type="spellEnd"/>
      <w:r w:rsidR="00435973">
        <w:rPr>
          <w:rFonts w:hint="cs"/>
          <w:rtl/>
        </w:rPr>
        <w:t>.. הוא נרגש ונדהם, כי העולם נדמה לפניו כחידה סתומה כמוסה ונפלאה... ונפשו.. כמהה להבין סודה ולדעת שורשה"</w:t>
      </w:r>
    </w:p>
    <w:p w:rsidR="00435973" w:rsidRDefault="00435973" w:rsidP="00435973">
      <w:pPr>
        <w:pStyle w:val="a3"/>
        <w:numPr>
          <w:ilvl w:val="0"/>
          <w:numId w:val="8"/>
        </w:numPr>
      </w:pPr>
      <w:r>
        <w:rPr>
          <w:rFonts w:hint="cs"/>
          <w:rtl/>
        </w:rPr>
        <w:t>הסבר על פי דברים אלו, מהם שני הדברים המונעים מאדם בעל נפש, את חוויית האמונה</w:t>
      </w:r>
      <w:r w:rsidR="00EA2CF3">
        <w:rPr>
          <w:rFonts w:hint="cs"/>
          <w:rtl/>
        </w:rPr>
        <w:t>.</w:t>
      </w:r>
      <w:r>
        <w:rPr>
          <w:rFonts w:hint="cs"/>
          <w:rtl/>
        </w:rPr>
        <w:t xml:space="preserve"> (5 נק')</w:t>
      </w:r>
    </w:p>
    <w:p w:rsidR="00435973" w:rsidRDefault="00435973" w:rsidP="00435973">
      <w:pPr>
        <w:pStyle w:val="a3"/>
        <w:numPr>
          <w:ilvl w:val="0"/>
          <w:numId w:val="8"/>
        </w:numPr>
      </w:pPr>
      <w:r>
        <w:rPr>
          <w:rFonts w:hint="cs"/>
          <w:rtl/>
        </w:rPr>
        <w:t>מה דעתך? האם הדרך לאמונה על פי חזון איש, היא טבעית, מלידה, או שהיא נרכשת על ידי חקירה? נמק. (3 נק')</w:t>
      </w:r>
    </w:p>
    <w:p w:rsidR="00435973" w:rsidRDefault="00435973" w:rsidP="00435973">
      <w:pPr>
        <w:ind w:left="2166"/>
      </w:pPr>
    </w:p>
    <w:p w:rsidR="00435973" w:rsidRDefault="00EA2CF3" w:rsidP="00435973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א. הרב </w:t>
      </w:r>
      <w:proofErr w:type="spellStart"/>
      <w:r>
        <w:rPr>
          <w:rFonts w:hint="cs"/>
          <w:rtl/>
        </w:rPr>
        <w:t>דסלר</w:t>
      </w:r>
      <w:proofErr w:type="spellEnd"/>
      <w:r>
        <w:rPr>
          <w:rFonts w:hint="cs"/>
          <w:rtl/>
        </w:rPr>
        <w:t>, מכתב מאליהו</w:t>
      </w:r>
    </w:p>
    <w:p w:rsidR="00EA2CF3" w:rsidRDefault="00EA2CF3" w:rsidP="00D42E71">
      <w:pPr>
        <w:ind w:left="1440"/>
      </w:pPr>
      <w:r>
        <w:rPr>
          <w:rFonts w:hint="cs"/>
          <w:rtl/>
        </w:rPr>
        <w:t xml:space="preserve">הרב </w:t>
      </w:r>
      <w:proofErr w:type="spellStart"/>
      <w:r>
        <w:rPr>
          <w:rFonts w:hint="cs"/>
          <w:rtl/>
        </w:rPr>
        <w:t>דסלר</w:t>
      </w:r>
      <w:proofErr w:type="spellEnd"/>
      <w:r>
        <w:rPr>
          <w:rFonts w:hint="cs"/>
          <w:rtl/>
        </w:rPr>
        <w:t xml:space="preserve"> מדרג חמש דרכים בקיום מצוות האמונה. הדרך החיצונית, דרך ההתבוננות, דרך הקדושה, דרך </w:t>
      </w:r>
      <w:proofErr w:type="spellStart"/>
      <w:r>
        <w:rPr>
          <w:rFonts w:hint="cs"/>
          <w:rtl/>
        </w:rPr>
        <w:t>הבטחון</w:t>
      </w:r>
      <w:proofErr w:type="spellEnd"/>
      <w:r>
        <w:rPr>
          <w:rFonts w:hint="cs"/>
          <w:rtl/>
        </w:rPr>
        <w:t xml:space="preserve"> ודרך הדבקות.</w:t>
      </w:r>
    </w:p>
    <w:p w:rsidR="00EA2CF3" w:rsidRDefault="00EA2CF3" w:rsidP="00BA72B9">
      <w:pPr>
        <w:pStyle w:val="a3"/>
        <w:numPr>
          <w:ilvl w:val="0"/>
          <w:numId w:val="10"/>
        </w:numPr>
        <w:ind w:left="2069"/>
      </w:pPr>
      <w:r>
        <w:rPr>
          <w:rFonts w:hint="cs"/>
          <w:rtl/>
        </w:rPr>
        <w:t>איזו מחמשת הדרכים, עוסקת בתוכן המעשי המרומם של אורח החיים היהודי? נמק.</w:t>
      </w:r>
      <w:r w:rsidR="00D42E71">
        <w:rPr>
          <w:rFonts w:hint="cs"/>
          <w:rtl/>
        </w:rPr>
        <w:t xml:space="preserve"> (6 נק')</w:t>
      </w:r>
    </w:p>
    <w:p w:rsidR="00EA2CF3" w:rsidRDefault="00EA2CF3" w:rsidP="00BA72B9">
      <w:pPr>
        <w:pStyle w:val="a3"/>
        <w:numPr>
          <w:ilvl w:val="0"/>
          <w:numId w:val="10"/>
        </w:numPr>
        <w:ind w:left="2069"/>
      </w:pPr>
      <w:r>
        <w:rPr>
          <w:rFonts w:hint="cs"/>
          <w:rtl/>
        </w:rPr>
        <w:t>הסבר שתים מהדרכים הנוספות ש</w:t>
      </w:r>
      <w:r w:rsidR="00D42E71">
        <w:rPr>
          <w:rFonts w:hint="cs"/>
          <w:rtl/>
        </w:rPr>
        <w:t>ה</w:t>
      </w:r>
      <w:r>
        <w:rPr>
          <w:rFonts w:hint="cs"/>
          <w:rtl/>
        </w:rPr>
        <w:t xml:space="preserve">ביא הרב </w:t>
      </w:r>
      <w:proofErr w:type="spellStart"/>
      <w:r>
        <w:rPr>
          <w:rFonts w:hint="cs"/>
          <w:rtl/>
        </w:rPr>
        <w:t>דסלר</w:t>
      </w:r>
      <w:proofErr w:type="spellEnd"/>
      <w:r w:rsidR="00D42E71">
        <w:rPr>
          <w:rFonts w:hint="cs"/>
          <w:rtl/>
        </w:rPr>
        <w:t xml:space="preserve"> (6 נק')</w:t>
      </w:r>
    </w:p>
    <w:p w:rsidR="00D42E71" w:rsidRDefault="00D42E71" w:rsidP="00BA72B9">
      <w:pPr>
        <w:pStyle w:val="a3"/>
        <w:numPr>
          <w:ilvl w:val="0"/>
          <w:numId w:val="10"/>
        </w:numPr>
        <w:ind w:left="2069"/>
      </w:pPr>
      <w:r>
        <w:rPr>
          <w:rFonts w:hint="cs"/>
          <w:rtl/>
        </w:rPr>
        <w:t xml:space="preserve">לדעת </w:t>
      </w:r>
      <w:proofErr w:type="spellStart"/>
      <w:r>
        <w:rPr>
          <w:rFonts w:hint="cs"/>
          <w:rtl/>
        </w:rPr>
        <w:t>הרדב"ז</w:t>
      </w:r>
      <w:proofErr w:type="spellEnd"/>
      <w:r>
        <w:rPr>
          <w:rFonts w:hint="cs"/>
          <w:rtl/>
        </w:rPr>
        <w:t xml:space="preserve"> שהובא על ידי הרב </w:t>
      </w:r>
      <w:proofErr w:type="spellStart"/>
      <w:r>
        <w:rPr>
          <w:rFonts w:hint="cs"/>
          <w:rtl/>
        </w:rPr>
        <w:t>דסלר</w:t>
      </w:r>
      <w:proofErr w:type="spellEnd"/>
      <w:r>
        <w:rPr>
          <w:rFonts w:hint="cs"/>
          <w:rtl/>
        </w:rPr>
        <w:t>, כיצד מקיימים באופן מעשי את ציווי התורה בעשרת הדברות "אנוכי ד' אלוקיך"? (4 נק')</w:t>
      </w:r>
    </w:p>
    <w:p w:rsidR="00D42E71" w:rsidRDefault="00D42E71" w:rsidP="00D42E71">
      <w:pPr>
        <w:rPr>
          <w:rtl/>
        </w:rPr>
      </w:pPr>
    </w:p>
    <w:p w:rsidR="00EA2CF3" w:rsidRDefault="00D42E71" w:rsidP="00EA2CF3">
      <w:pPr>
        <w:pStyle w:val="a3"/>
        <w:numPr>
          <w:ilvl w:val="0"/>
          <w:numId w:val="5"/>
        </w:numPr>
        <w:ind w:left="720"/>
      </w:pPr>
      <w:r>
        <w:rPr>
          <w:rFonts w:hint="cs"/>
          <w:rtl/>
        </w:rPr>
        <w:t>א. הרב קוק, אורות הקודש</w:t>
      </w:r>
    </w:p>
    <w:p w:rsidR="00D42E71" w:rsidRDefault="00D42E71" w:rsidP="00D42E71">
      <w:pPr>
        <w:ind w:left="1440"/>
        <w:rPr>
          <w:rtl/>
        </w:rPr>
      </w:pPr>
      <w:r>
        <w:rPr>
          <w:rFonts w:hint="cs"/>
          <w:rtl/>
        </w:rPr>
        <w:t xml:space="preserve">"חטאה הארץ, הכחישה את עצמיותה, צמצמה את חילה, הלכה אחרי מגמות </w:t>
      </w:r>
      <w:proofErr w:type="spellStart"/>
      <w:r>
        <w:rPr>
          <w:rFonts w:hint="cs"/>
          <w:rtl/>
        </w:rPr>
        <w:t>ותכליתות</w:t>
      </w:r>
      <w:proofErr w:type="spellEnd"/>
      <w:r>
        <w:rPr>
          <w:rFonts w:hint="cs"/>
          <w:rtl/>
        </w:rPr>
        <w:t>, לא נתנה את כל חילה הכמוס להיות טעם עץ כטעם פריו, נשאה עין מחוץ לה, לחשוב על דבר גו</w:t>
      </w:r>
      <w:r w:rsidR="002C37C7">
        <w:rPr>
          <w:rFonts w:hint="cs"/>
          <w:rtl/>
        </w:rPr>
        <w:t>ר</w:t>
      </w:r>
      <w:r>
        <w:rPr>
          <w:rFonts w:hint="cs"/>
          <w:rtl/>
        </w:rPr>
        <w:t>לות וקרירות"</w:t>
      </w:r>
    </w:p>
    <w:p w:rsidR="00D42E71" w:rsidRDefault="002C37C7" w:rsidP="002C37C7">
      <w:pPr>
        <w:pStyle w:val="a3"/>
        <w:numPr>
          <w:ilvl w:val="0"/>
          <w:numId w:val="11"/>
        </w:numPr>
      </w:pPr>
      <w:r>
        <w:rPr>
          <w:rFonts w:hint="cs"/>
          <w:rtl/>
        </w:rPr>
        <w:t>לדעת</w:t>
      </w:r>
      <w:r w:rsidR="00D42E71">
        <w:rPr>
          <w:rFonts w:hint="cs"/>
          <w:rtl/>
        </w:rPr>
        <w:t xml:space="preserve"> הרב קוק</w:t>
      </w:r>
      <w:r>
        <w:rPr>
          <w:rFonts w:hint="cs"/>
          <w:rtl/>
        </w:rPr>
        <w:t>,</w:t>
      </w:r>
      <w:r w:rsidR="00D42E71">
        <w:rPr>
          <w:rFonts w:hint="cs"/>
          <w:rtl/>
        </w:rPr>
        <w:t xml:space="preserve"> על </w:t>
      </w:r>
      <w:r>
        <w:rPr>
          <w:rFonts w:hint="cs"/>
          <w:rtl/>
        </w:rPr>
        <w:t xml:space="preserve">מה מוותר </w:t>
      </w:r>
      <w:r w:rsidR="00D42E71">
        <w:rPr>
          <w:rFonts w:hint="cs"/>
          <w:rtl/>
        </w:rPr>
        <w:t>מי שבוחר להשקיע את כוחותיו בקרירה, על חשבון בניית משפחתו ו</w:t>
      </w:r>
      <w:r>
        <w:rPr>
          <w:rFonts w:hint="cs"/>
          <w:rtl/>
        </w:rPr>
        <w:t>צמיחתו הרוחנית? (4 נק')</w:t>
      </w:r>
    </w:p>
    <w:p w:rsidR="002C37C7" w:rsidRDefault="002C37C7" w:rsidP="002C37C7">
      <w:pPr>
        <w:pStyle w:val="a3"/>
        <w:numPr>
          <w:ilvl w:val="0"/>
          <w:numId w:val="11"/>
        </w:numPr>
      </w:pPr>
      <w:r>
        <w:rPr>
          <w:rFonts w:hint="cs"/>
          <w:rtl/>
        </w:rPr>
        <w:t>הסבירי, את הדוגמא שהרב מביא לחיזוק דבריו מ'חטא הארץ'. (4 נק')</w:t>
      </w:r>
    </w:p>
    <w:p w:rsidR="007D1B7C" w:rsidRDefault="007D1B7C" w:rsidP="007D1B7C">
      <w:pPr>
        <w:ind w:left="720"/>
        <w:rPr>
          <w:rtl/>
        </w:rPr>
      </w:pPr>
      <w:r>
        <w:rPr>
          <w:rFonts w:hint="cs"/>
          <w:rtl/>
        </w:rPr>
        <w:t xml:space="preserve">ב. </w:t>
      </w:r>
      <w:r w:rsidR="00860021">
        <w:rPr>
          <w:rFonts w:hint="cs"/>
          <w:rtl/>
        </w:rPr>
        <w:t xml:space="preserve">מעמד הר סיני - </w:t>
      </w:r>
      <w:r>
        <w:rPr>
          <w:rFonts w:hint="cs"/>
          <w:rtl/>
        </w:rPr>
        <w:t>הבן איש חי, רמב"ם אגרת תימן.</w:t>
      </w:r>
      <w:r w:rsidR="00860021">
        <w:rPr>
          <w:rFonts w:hint="cs"/>
          <w:rtl/>
        </w:rPr>
        <w:t xml:space="preserve"> </w:t>
      </w:r>
      <w:proofErr w:type="spellStart"/>
      <w:r w:rsidR="00860021">
        <w:rPr>
          <w:rFonts w:hint="cs"/>
          <w:rtl/>
        </w:rPr>
        <w:t>ריה"ל</w:t>
      </w:r>
      <w:proofErr w:type="spellEnd"/>
      <w:r w:rsidR="00860021">
        <w:rPr>
          <w:rFonts w:hint="cs"/>
          <w:rtl/>
        </w:rPr>
        <w:t xml:space="preserve"> מאמר ראשון (פ"ז)</w:t>
      </w:r>
    </w:p>
    <w:p w:rsidR="007D1B7C" w:rsidRDefault="007D1B7C" w:rsidP="00BA72B9">
      <w:pPr>
        <w:pStyle w:val="a3"/>
        <w:numPr>
          <w:ilvl w:val="0"/>
          <w:numId w:val="12"/>
        </w:numPr>
        <w:ind w:left="1643"/>
      </w:pPr>
      <w:r>
        <w:rPr>
          <w:rFonts w:hint="cs"/>
          <w:rtl/>
        </w:rPr>
        <w:t xml:space="preserve">מהו הקושי בפסוק "כי אם לבינה תקרא"? </w:t>
      </w:r>
      <w:r w:rsidR="00860021">
        <w:rPr>
          <w:rFonts w:hint="cs"/>
          <w:rtl/>
        </w:rPr>
        <w:t>ו</w:t>
      </w:r>
      <w:r>
        <w:rPr>
          <w:rFonts w:hint="cs"/>
          <w:rtl/>
        </w:rPr>
        <w:t>כיצד מיושב קושי זה, לאור אופי ההוכחה לאמיתות התורה מ'מעמד הר סיני'?</w:t>
      </w:r>
      <w:r w:rsidR="00860021">
        <w:rPr>
          <w:rFonts w:hint="cs"/>
          <w:rtl/>
        </w:rPr>
        <w:t xml:space="preserve"> (4 נק')</w:t>
      </w:r>
    </w:p>
    <w:p w:rsidR="007D1B7C" w:rsidRDefault="007D1B7C" w:rsidP="00BA72B9">
      <w:pPr>
        <w:pStyle w:val="a3"/>
        <w:numPr>
          <w:ilvl w:val="0"/>
          <w:numId w:val="12"/>
        </w:numPr>
        <w:ind w:left="1643"/>
      </w:pPr>
      <w:r>
        <w:rPr>
          <w:rFonts w:hint="cs"/>
          <w:rtl/>
        </w:rPr>
        <w:t>מדוע לדעת רמב"ם באגרת תימן, מעמד הר סיני הוא 'עמוד שהאמונה סובבת עליו, והטענה המביאה לידי אמת'?</w:t>
      </w:r>
      <w:r w:rsidR="00860021">
        <w:rPr>
          <w:rFonts w:hint="cs"/>
          <w:rtl/>
        </w:rPr>
        <w:t xml:space="preserve"> (2 נק')</w:t>
      </w:r>
    </w:p>
    <w:p w:rsidR="00860021" w:rsidRDefault="00860021" w:rsidP="00BA72B9">
      <w:pPr>
        <w:pStyle w:val="a3"/>
        <w:numPr>
          <w:ilvl w:val="0"/>
          <w:numId w:val="12"/>
        </w:numPr>
        <w:ind w:left="1643"/>
      </w:pPr>
      <w:proofErr w:type="spellStart"/>
      <w:r>
        <w:rPr>
          <w:rFonts w:hint="cs"/>
          <w:rtl/>
        </w:rPr>
        <w:t>ריה"ל</w:t>
      </w:r>
      <w:proofErr w:type="spellEnd"/>
      <w:r>
        <w:rPr>
          <w:rFonts w:hint="cs"/>
          <w:rtl/>
        </w:rPr>
        <w:t xml:space="preserve"> כותב שעם ישראל האמין בכל יסודות האמונה לאחר המופתים שנעשו במצרים, אך עדין נשאר ספק אחד בליבם, ספק שהותר במעמד הר סיני. מהי התוספת </w:t>
      </w:r>
      <w:proofErr w:type="spellStart"/>
      <w:r>
        <w:rPr>
          <w:rFonts w:hint="cs"/>
          <w:rtl/>
        </w:rPr>
        <w:t>האמונית</w:t>
      </w:r>
      <w:proofErr w:type="spellEnd"/>
      <w:r>
        <w:rPr>
          <w:rFonts w:hint="cs"/>
          <w:rtl/>
        </w:rPr>
        <w:t>, שהוכחה לבני ישראל במעמד זה? (2 נק')</w:t>
      </w:r>
    </w:p>
    <w:p w:rsidR="00860021" w:rsidRDefault="00860021" w:rsidP="00860021">
      <w:pPr>
        <w:ind w:left="2166"/>
      </w:pPr>
    </w:p>
    <w:p w:rsidR="00860021" w:rsidRDefault="00860021" w:rsidP="00860021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א. </w:t>
      </w:r>
      <w:proofErr w:type="spellStart"/>
      <w:r>
        <w:rPr>
          <w:rFonts w:hint="cs"/>
          <w:rtl/>
        </w:rPr>
        <w:t>הראי"ה</w:t>
      </w:r>
      <w:proofErr w:type="spellEnd"/>
      <w:r>
        <w:rPr>
          <w:rFonts w:hint="cs"/>
          <w:rtl/>
        </w:rPr>
        <w:t xml:space="preserve"> קוק, אגרות</w:t>
      </w:r>
    </w:p>
    <w:p w:rsidR="00860021" w:rsidRDefault="009C1476" w:rsidP="00860021">
      <w:pPr>
        <w:pStyle w:val="a3"/>
        <w:numPr>
          <w:ilvl w:val="0"/>
          <w:numId w:val="13"/>
        </w:numPr>
      </w:pPr>
      <w:r>
        <w:rPr>
          <w:rFonts w:hint="cs"/>
          <w:rtl/>
        </w:rPr>
        <w:t xml:space="preserve">על פי הרב קוק, מדוע מתוארים ומכונים דור </w:t>
      </w:r>
      <w:proofErr w:type="spellStart"/>
      <w:r>
        <w:rPr>
          <w:rFonts w:hint="cs"/>
          <w:rtl/>
        </w:rPr>
        <w:t>עקבא-דמשיחא</w:t>
      </w:r>
      <w:proofErr w:type="spellEnd"/>
      <w:r>
        <w:rPr>
          <w:rFonts w:hint="cs"/>
          <w:rtl/>
        </w:rPr>
        <w:t xml:space="preserve">: "טוב </w:t>
      </w:r>
      <w:proofErr w:type="spellStart"/>
      <w:r>
        <w:rPr>
          <w:rFonts w:hint="cs"/>
          <w:rtl/>
        </w:rPr>
        <w:t>מלגאו</w:t>
      </w:r>
      <w:proofErr w:type="spellEnd"/>
      <w:r>
        <w:rPr>
          <w:rFonts w:hint="cs"/>
          <w:rtl/>
        </w:rPr>
        <w:t xml:space="preserve">, וביש מלבר", </w:t>
      </w:r>
      <w:r w:rsidR="00252B7C">
        <w:rPr>
          <w:rFonts w:hint="cs"/>
          <w:rtl/>
        </w:rPr>
        <w:t>ו</w:t>
      </w:r>
      <w:r>
        <w:rPr>
          <w:rFonts w:hint="cs"/>
          <w:rtl/>
        </w:rPr>
        <w:t>"חמורו של משיח" ? (4 נק')</w:t>
      </w:r>
    </w:p>
    <w:p w:rsidR="009C1476" w:rsidRDefault="009C1476" w:rsidP="009C1476">
      <w:pPr>
        <w:pStyle w:val="a3"/>
        <w:numPr>
          <w:ilvl w:val="0"/>
          <w:numId w:val="13"/>
        </w:numPr>
      </w:pPr>
      <w:r>
        <w:rPr>
          <w:rFonts w:hint="cs"/>
          <w:rtl/>
        </w:rPr>
        <w:t xml:space="preserve">רב יוסף, חשק מאד להיות בדור </w:t>
      </w:r>
      <w:proofErr w:type="spellStart"/>
      <w:r>
        <w:rPr>
          <w:rFonts w:hint="cs"/>
          <w:rtl/>
        </w:rPr>
        <w:t>עקבא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דמשיחא</w:t>
      </w:r>
      <w:proofErr w:type="spellEnd"/>
      <w:r>
        <w:rPr>
          <w:rFonts w:hint="cs"/>
          <w:rtl/>
        </w:rPr>
        <w:t xml:space="preserve">, ראה באמו את התגלות השכינה, והשתבח בעצמו שהוא עניו, על אף שהדבר נראה </w:t>
      </w:r>
      <w:proofErr w:type="spellStart"/>
      <w:r>
        <w:rPr>
          <w:rFonts w:hint="cs"/>
          <w:rtl/>
        </w:rPr>
        <w:t>כגאוה</w:t>
      </w:r>
      <w:proofErr w:type="spellEnd"/>
      <w:r>
        <w:rPr>
          <w:rFonts w:hint="cs"/>
          <w:rtl/>
        </w:rPr>
        <w:t xml:space="preserve">. הרב קוק לומד משלושת העובדות הללו על דרך הסתכלות ייחודית של רב יוסף. מה מאפיין את </w:t>
      </w:r>
      <w:r w:rsidR="00252B7C">
        <w:rPr>
          <w:rFonts w:hint="cs"/>
          <w:rtl/>
        </w:rPr>
        <w:t>'</w:t>
      </w:r>
      <w:r>
        <w:rPr>
          <w:rFonts w:hint="cs"/>
          <w:rtl/>
        </w:rPr>
        <w:t>נקודת המבט</w:t>
      </w:r>
      <w:r w:rsidR="00252B7C">
        <w:rPr>
          <w:rFonts w:hint="cs"/>
          <w:rtl/>
        </w:rPr>
        <w:t>'</w:t>
      </w:r>
      <w:r>
        <w:rPr>
          <w:rFonts w:hint="cs"/>
          <w:rtl/>
        </w:rPr>
        <w:t xml:space="preserve"> של רב יוסף לדעת הרב קוק?  (4 נק')</w:t>
      </w:r>
    </w:p>
    <w:p w:rsidR="009C1476" w:rsidRDefault="009C1476" w:rsidP="00967D22">
      <w:pPr>
        <w:ind w:left="720"/>
        <w:rPr>
          <w:rtl/>
        </w:rPr>
      </w:pPr>
      <w:r>
        <w:rPr>
          <w:rFonts w:hint="cs"/>
          <w:rtl/>
        </w:rPr>
        <w:t xml:space="preserve">ב. </w:t>
      </w:r>
      <w:r w:rsidR="00967D22">
        <w:rPr>
          <w:rFonts w:hint="cs"/>
          <w:rtl/>
        </w:rPr>
        <w:t xml:space="preserve">רבינו בחיי חובת הלבבות, </w:t>
      </w:r>
      <w:proofErr w:type="spellStart"/>
      <w:r w:rsidR="00967D22">
        <w:rPr>
          <w:rFonts w:hint="cs"/>
          <w:rtl/>
        </w:rPr>
        <w:t>ריה"ל</w:t>
      </w:r>
      <w:proofErr w:type="spellEnd"/>
      <w:r w:rsidR="00967D22">
        <w:rPr>
          <w:rFonts w:hint="cs"/>
          <w:rtl/>
        </w:rPr>
        <w:t>, ר' נחמן מברסלב.</w:t>
      </w:r>
    </w:p>
    <w:p w:rsidR="00967D22" w:rsidRDefault="00967D22" w:rsidP="00967D22">
      <w:pPr>
        <w:pStyle w:val="a3"/>
        <w:numPr>
          <w:ilvl w:val="0"/>
          <w:numId w:val="15"/>
        </w:numPr>
      </w:pPr>
      <w:r>
        <w:rPr>
          <w:rFonts w:hint="cs"/>
          <w:rtl/>
        </w:rPr>
        <w:t xml:space="preserve">רבינו בחיי משתמש במשל העבד, </w:t>
      </w:r>
      <w:proofErr w:type="spellStart"/>
      <w:r>
        <w:rPr>
          <w:rFonts w:hint="cs"/>
          <w:rtl/>
        </w:rPr>
        <w:t>שצווהו</w:t>
      </w:r>
      <w:proofErr w:type="spellEnd"/>
      <w:r>
        <w:rPr>
          <w:rFonts w:hint="cs"/>
          <w:rtl/>
        </w:rPr>
        <w:t xml:space="preserve"> המלך לקבל ממון עבור </w:t>
      </w:r>
      <w:r w:rsidR="00252B7C">
        <w:rPr>
          <w:rFonts w:hint="cs"/>
          <w:rtl/>
        </w:rPr>
        <w:t>ה</w:t>
      </w:r>
      <w:r>
        <w:rPr>
          <w:rFonts w:hint="cs"/>
          <w:rtl/>
        </w:rPr>
        <w:t xml:space="preserve">מלכות, לצורך הבעת עמדתו בנוגע ללימוד אמונה עיוני שכלי. מהי עמדת רבינו בחיי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המחקר</w:t>
      </w:r>
      <w:r w:rsidR="00252B7C">
        <w:rPr>
          <w:rFonts w:hint="cs"/>
          <w:rtl/>
        </w:rPr>
        <w:t>, ואיך רואים זאת במשל</w:t>
      </w:r>
      <w:r>
        <w:rPr>
          <w:rFonts w:hint="cs"/>
          <w:rtl/>
        </w:rPr>
        <w:t>? (</w:t>
      </w:r>
      <w:r w:rsidR="00252B7C">
        <w:rPr>
          <w:rFonts w:hint="cs"/>
          <w:rtl/>
        </w:rPr>
        <w:t>4 נק')</w:t>
      </w:r>
    </w:p>
    <w:p w:rsidR="00967D22" w:rsidRDefault="00967D22" w:rsidP="00967D22">
      <w:pPr>
        <w:pStyle w:val="a3"/>
        <w:numPr>
          <w:ilvl w:val="0"/>
          <w:numId w:val="15"/>
        </w:numPr>
      </w:pPr>
      <w:r>
        <w:rPr>
          <w:rFonts w:hint="cs"/>
          <w:rtl/>
        </w:rPr>
        <w:t xml:space="preserve">על אף שיש עדיפות לאמונה טהורה הבאה לא בדרך החקירה, גם ר' נחמן מברסלב וגם </w:t>
      </w:r>
      <w:proofErr w:type="spellStart"/>
      <w:r>
        <w:rPr>
          <w:rFonts w:hint="cs"/>
          <w:rtl/>
        </w:rPr>
        <w:t>הריה"ל</w:t>
      </w:r>
      <w:proofErr w:type="spellEnd"/>
      <w:r>
        <w:rPr>
          <w:rFonts w:hint="cs"/>
          <w:rtl/>
        </w:rPr>
        <w:t>, מזכירים אפשרויות המאפשרות או מצריכות מחקר. ציין אותם. (2 נק')</w:t>
      </w:r>
    </w:p>
    <w:p w:rsidR="00252B7C" w:rsidRDefault="00252B7C" w:rsidP="00252B7C">
      <w:pPr>
        <w:pStyle w:val="a3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>רבים הטוענים שבדור שלנו המחקר הכרחי, ואף ההוגים השונים הנרתעים מהחקירה, לו היו בדורנו, הם היו מורים ללמוד</w:t>
      </w:r>
      <w:r w:rsidR="001230B4">
        <w:rPr>
          <w:rFonts w:hint="cs"/>
          <w:rtl/>
        </w:rPr>
        <w:t>,</w:t>
      </w:r>
      <w:r>
        <w:rPr>
          <w:rFonts w:hint="cs"/>
          <w:rtl/>
        </w:rPr>
        <w:t xml:space="preserve"> לעיין ולחקור. האם לדעתך יש נסיבות בימינו שיכולות לגרום לשינוי העמדה בנוגע למחקר? נמק את דבריך. (2 נק')</w:t>
      </w:r>
    </w:p>
    <w:p w:rsidR="00967D22" w:rsidRDefault="00967D22" w:rsidP="00967D22">
      <w:pPr>
        <w:ind w:left="2166"/>
      </w:pPr>
    </w:p>
    <w:p w:rsidR="00252B7C" w:rsidRDefault="00252B7C" w:rsidP="00252B7C">
      <w:pPr>
        <w:rPr>
          <w:sz w:val="28"/>
          <w:szCs w:val="28"/>
          <w:u w:val="single"/>
          <w:rtl/>
        </w:rPr>
      </w:pPr>
      <w:r w:rsidRPr="00667EE2">
        <w:rPr>
          <w:rFonts w:hint="cs"/>
          <w:sz w:val="28"/>
          <w:szCs w:val="28"/>
          <w:u w:val="single"/>
          <w:rtl/>
        </w:rPr>
        <w:t>פרק ש</w:t>
      </w:r>
      <w:r>
        <w:rPr>
          <w:rFonts w:hint="cs"/>
          <w:sz w:val="28"/>
          <w:szCs w:val="28"/>
          <w:u w:val="single"/>
          <w:rtl/>
        </w:rPr>
        <w:t>ב</w:t>
      </w:r>
      <w:r w:rsidRPr="00667EE2">
        <w:rPr>
          <w:rFonts w:hint="cs"/>
          <w:sz w:val="28"/>
          <w:szCs w:val="28"/>
          <w:u w:val="single"/>
          <w:rtl/>
        </w:rPr>
        <w:t>י</w:t>
      </w:r>
      <w:r>
        <w:rPr>
          <w:rFonts w:hint="cs"/>
          <w:sz w:val="28"/>
          <w:szCs w:val="28"/>
          <w:u w:val="single"/>
          <w:rtl/>
        </w:rPr>
        <w:t>עי</w:t>
      </w:r>
      <w:r w:rsidRPr="00667EE2">
        <w:rPr>
          <w:rFonts w:hint="cs"/>
          <w:sz w:val="28"/>
          <w:szCs w:val="28"/>
          <w:u w:val="single"/>
          <w:rtl/>
        </w:rPr>
        <w:t xml:space="preserve">, </w:t>
      </w:r>
      <w:r>
        <w:rPr>
          <w:rFonts w:hint="cs"/>
          <w:sz w:val="28"/>
          <w:szCs w:val="28"/>
          <w:u w:val="single"/>
          <w:rtl/>
        </w:rPr>
        <w:t>החיים והמוות . ענה על 1 מתוך 2 (16 נק')</w:t>
      </w:r>
    </w:p>
    <w:p w:rsidR="00252B7C" w:rsidRDefault="00252B7C" w:rsidP="00252B7C">
      <w:pPr>
        <w:rPr>
          <w:sz w:val="28"/>
          <w:szCs w:val="28"/>
          <w:u w:val="single"/>
          <w:rtl/>
        </w:rPr>
      </w:pPr>
    </w:p>
    <w:p w:rsidR="00252B7C" w:rsidRDefault="0092274A" w:rsidP="00252B7C">
      <w:pPr>
        <w:pStyle w:val="a3"/>
        <w:numPr>
          <w:ilvl w:val="0"/>
          <w:numId w:val="16"/>
        </w:numPr>
        <w:rPr>
          <w:u w:val="single"/>
        </w:rPr>
      </w:pPr>
      <w:r>
        <w:rPr>
          <w:rFonts w:hint="cs"/>
          <w:rtl/>
        </w:rPr>
        <w:t>הרב קוק, אורות הקודש 'השחרור מיראת המוות'</w:t>
      </w:r>
    </w:p>
    <w:p w:rsidR="0092274A" w:rsidRPr="00EB1168" w:rsidRDefault="0092274A" w:rsidP="0092274A">
      <w:pPr>
        <w:pStyle w:val="a3"/>
        <w:numPr>
          <w:ilvl w:val="0"/>
          <w:numId w:val="17"/>
        </w:numPr>
      </w:pPr>
      <w:r w:rsidRPr="00EB1168">
        <w:rPr>
          <w:rFonts w:hint="cs"/>
          <w:rtl/>
        </w:rPr>
        <w:t>לדעת הרב קוק אורח חיים רוחני, מפחית את הפחד ממוות. מדוע? (6 נק')</w:t>
      </w:r>
    </w:p>
    <w:p w:rsidR="0092274A" w:rsidRPr="00EB1168" w:rsidRDefault="0092274A" w:rsidP="00602934">
      <w:pPr>
        <w:pStyle w:val="a3"/>
        <w:numPr>
          <w:ilvl w:val="0"/>
          <w:numId w:val="17"/>
        </w:numPr>
      </w:pPr>
      <w:r w:rsidRPr="00EB1168">
        <w:rPr>
          <w:rFonts w:hint="cs"/>
          <w:rtl/>
        </w:rPr>
        <w:t>מה הסיבה שחיזוק תחושת השייכות הלאומית של האדם לעם ישראל, מצמצ</w:t>
      </w:r>
      <w:r w:rsidR="00602934">
        <w:rPr>
          <w:rFonts w:hint="cs"/>
          <w:rtl/>
        </w:rPr>
        <w:t>ם</w:t>
      </w:r>
      <w:r w:rsidRPr="00EB1168">
        <w:rPr>
          <w:rFonts w:hint="cs"/>
          <w:rtl/>
        </w:rPr>
        <w:t xml:space="preserve"> את יראת המוות? (6 נק')</w:t>
      </w:r>
    </w:p>
    <w:p w:rsidR="00EB1168" w:rsidRDefault="00EB1168" w:rsidP="00EB1168">
      <w:pPr>
        <w:pStyle w:val="a3"/>
        <w:numPr>
          <w:ilvl w:val="0"/>
          <w:numId w:val="17"/>
        </w:numPr>
      </w:pPr>
      <w:r w:rsidRPr="00EB1168">
        <w:rPr>
          <w:rFonts w:hint="cs"/>
          <w:rtl/>
        </w:rPr>
        <w:t xml:space="preserve">"פחדו בציון חטאים" (ישעיהו), "יראת המוות באה בעקב החטא" (הרב קוק) </w:t>
      </w:r>
      <w:r w:rsidRPr="00EB1168">
        <w:rPr>
          <w:rtl/>
        </w:rPr>
        <w:t>–</w:t>
      </w:r>
      <w:r w:rsidRPr="00EB1168">
        <w:rPr>
          <w:rFonts w:hint="cs"/>
          <w:rtl/>
        </w:rPr>
        <w:t xml:space="preserve"> מדוע </w:t>
      </w:r>
      <w:r w:rsidRPr="00EB1168">
        <w:rPr>
          <w:rFonts w:hint="cs"/>
          <w:b/>
          <w:bCs/>
          <w:rtl/>
        </w:rPr>
        <w:t>לדעתך</w:t>
      </w:r>
      <w:r w:rsidRPr="00EB1168">
        <w:rPr>
          <w:rFonts w:hint="cs"/>
          <w:rtl/>
        </w:rPr>
        <w:t xml:space="preserve"> </w:t>
      </w:r>
      <w:r w:rsidR="00602934">
        <w:rPr>
          <w:rFonts w:hint="cs"/>
          <w:rtl/>
        </w:rPr>
        <w:t>ה</w:t>
      </w:r>
      <w:r w:rsidRPr="00EB1168">
        <w:rPr>
          <w:rFonts w:hint="cs"/>
          <w:rtl/>
        </w:rPr>
        <w:t>חוטאים יותר פוחדים?</w:t>
      </w:r>
      <w:r>
        <w:rPr>
          <w:rFonts w:hint="cs"/>
          <w:rtl/>
        </w:rPr>
        <w:t xml:space="preserve"> (4 נק')</w:t>
      </w:r>
    </w:p>
    <w:p w:rsidR="001230B4" w:rsidRDefault="001230B4" w:rsidP="001230B4">
      <w:pPr>
        <w:ind w:left="1440"/>
      </w:pPr>
    </w:p>
    <w:p w:rsidR="00EB1168" w:rsidRDefault="001230B4" w:rsidP="001230B4">
      <w:pPr>
        <w:pStyle w:val="a3"/>
        <w:numPr>
          <w:ilvl w:val="0"/>
          <w:numId w:val="16"/>
        </w:numPr>
      </w:pPr>
      <w:r>
        <w:rPr>
          <w:rFonts w:hint="cs"/>
          <w:rtl/>
        </w:rPr>
        <w:t xml:space="preserve">רמב"ם, הלכות תשובה , </w:t>
      </w:r>
      <w:proofErr w:type="spellStart"/>
      <w:r>
        <w:rPr>
          <w:rFonts w:hint="cs"/>
          <w:rtl/>
        </w:rPr>
        <w:t>ריה"ל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רמח"ל</w:t>
      </w:r>
      <w:proofErr w:type="spellEnd"/>
      <w:r>
        <w:rPr>
          <w:rFonts w:hint="cs"/>
          <w:rtl/>
        </w:rPr>
        <w:t xml:space="preserve"> דרך ד'</w:t>
      </w:r>
    </w:p>
    <w:p w:rsidR="001230B4" w:rsidRDefault="001230B4" w:rsidP="00E72A1C">
      <w:pPr>
        <w:pStyle w:val="a3"/>
        <w:numPr>
          <w:ilvl w:val="0"/>
          <w:numId w:val="18"/>
        </w:numPr>
      </w:pPr>
      <w:r>
        <w:rPr>
          <w:rFonts w:hint="cs"/>
          <w:rtl/>
        </w:rPr>
        <w:t>מהו תפקידו של העולם הרוחני שאליו מגיעה הנשמה לאחר המוות</w:t>
      </w:r>
      <w:r w:rsidR="00471104">
        <w:rPr>
          <w:rFonts w:hint="cs"/>
          <w:rtl/>
        </w:rPr>
        <w:t>,</w:t>
      </w:r>
      <w:r>
        <w:rPr>
          <w:rFonts w:hint="cs"/>
          <w:rtl/>
        </w:rPr>
        <w:t xml:space="preserve"> לדעת </w:t>
      </w:r>
      <w:proofErr w:type="spellStart"/>
      <w:r>
        <w:rPr>
          <w:rFonts w:hint="cs"/>
          <w:rtl/>
        </w:rPr>
        <w:t>ריה"ל</w:t>
      </w:r>
      <w:proofErr w:type="spellEnd"/>
      <w:r>
        <w:rPr>
          <w:rFonts w:hint="cs"/>
          <w:rtl/>
        </w:rPr>
        <w:t xml:space="preserve"> ורמב"ם? ומה תפקידו לדעת </w:t>
      </w:r>
      <w:proofErr w:type="spellStart"/>
      <w:r>
        <w:rPr>
          <w:rFonts w:hint="cs"/>
          <w:rtl/>
        </w:rPr>
        <w:t>רמח"ל</w:t>
      </w:r>
      <w:proofErr w:type="spellEnd"/>
      <w:r>
        <w:rPr>
          <w:rFonts w:hint="cs"/>
          <w:rtl/>
        </w:rPr>
        <w:t>?</w:t>
      </w:r>
      <w:r w:rsidR="00E72A1C">
        <w:rPr>
          <w:rFonts w:hint="cs"/>
          <w:rtl/>
        </w:rPr>
        <w:t xml:space="preserve"> (10 נק')</w:t>
      </w:r>
    </w:p>
    <w:p w:rsidR="001230B4" w:rsidRDefault="001230B4" w:rsidP="001230B4">
      <w:pPr>
        <w:pStyle w:val="a3"/>
        <w:numPr>
          <w:ilvl w:val="0"/>
          <w:numId w:val="18"/>
        </w:numPr>
      </w:pPr>
      <w:r>
        <w:rPr>
          <w:rFonts w:hint="cs"/>
          <w:rtl/>
        </w:rPr>
        <w:t>כתוב על פי שיטות אלו</w:t>
      </w:r>
      <w:r w:rsidR="00E72A1C">
        <w:rPr>
          <w:rFonts w:hint="cs"/>
          <w:rtl/>
        </w:rPr>
        <w:t>,</w:t>
      </w:r>
      <w:r>
        <w:rPr>
          <w:rFonts w:hint="cs"/>
          <w:rtl/>
        </w:rPr>
        <w:t xml:space="preserve"> האם המוות (היפרדות הנשמה מהגוף), הוא חלק מהתוכנית האלוקית המקורית בשעת בריאת האדם והעולם.  </w:t>
      </w:r>
      <w:r w:rsidR="00E72A1C">
        <w:rPr>
          <w:rFonts w:hint="cs"/>
          <w:rtl/>
        </w:rPr>
        <w:t>(6 נק')</w:t>
      </w:r>
    </w:p>
    <w:p w:rsidR="00EB1168" w:rsidRPr="00EB1168" w:rsidRDefault="00EB1168" w:rsidP="00EB1168">
      <w:pPr>
        <w:rPr>
          <w:rtl/>
        </w:rPr>
      </w:pPr>
    </w:p>
    <w:p w:rsidR="00860021" w:rsidRPr="00EB1168" w:rsidRDefault="00860021" w:rsidP="00860021">
      <w:pPr>
        <w:ind w:left="1440"/>
      </w:pPr>
    </w:p>
    <w:p w:rsidR="007D1B7C" w:rsidRDefault="007D1B7C" w:rsidP="007D1B7C">
      <w:pPr>
        <w:ind w:left="1440"/>
      </w:pPr>
    </w:p>
    <w:p w:rsidR="002C37C7" w:rsidRDefault="002C37C7" w:rsidP="007D1B7C">
      <w:pPr>
        <w:pStyle w:val="a4"/>
      </w:pPr>
    </w:p>
    <w:p w:rsidR="00667EE2" w:rsidRPr="00667EE2" w:rsidRDefault="00667EE2" w:rsidP="00790244">
      <w:pPr>
        <w:ind w:left="1551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. </w:t>
      </w:r>
    </w:p>
    <w:p w:rsidR="00667EE2" w:rsidRDefault="00667EE2" w:rsidP="00667EE2">
      <w:pPr>
        <w:rPr>
          <w:rtl/>
        </w:rPr>
      </w:pPr>
    </w:p>
    <w:p w:rsidR="00667EE2" w:rsidRDefault="00667EE2" w:rsidP="00667EE2">
      <w:pPr>
        <w:ind w:left="1440"/>
        <w:rPr>
          <w:rtl/>
        </w:rPr>
      </w:pPr>
    </w:p>
    <w:p w:rsidR="00667EE2" w:rsidRDefault="00667EE2" w:rsidP="00667EE2">
      <w:pPr>
        <w:ind w:left="1440"/>
      </w:pPr>
    </w:p>
    <w:p w:rsidR="00631132" w:rsidRDefault="00631132" w:rsidP="00631132">
      <w:pPr>
        <w:ind w:left="360"/>
      </w:pPr>
    </w:p>
    <w:p w:rsidR="008E66E3" w:rsidRDefault="008E66E3" w:rsidP="008E66E3">
      <w:pPr>
        <w:rPr>
          <w:rtl/>
        </w:rPr>
      </w:pPr>
    </w:p>
    <w:p w:rsidR="008E66E3" w:rsidRDefault="008E66E3"/>
    <w:sectPr w:rsidR="008E66E3" w:rsidSect="00B614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228"/>
    <w:multiLevelType w:val="hybridMultilevel"/>
    <w:tmpl w:val="781AFE44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0C63D88"/>
    <w:multiLevelType w:val="hybridMultilevel"/>
    <w:tmpl w:val="9738D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95C"/>
    <w:multiLevelType w:val="hybridMultilevel"/>
    <w:tmpl w:val="DABAA06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400D5C"/>
    <w:multiLevelType w:val="hybridMultilevel"/>
    <w:tmpl w:val="B14095AA"/>
    <w:lvl w:ilvl="0" w:tplc="A50C6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871D66"/>
    <w:multiLevelType w:val="hybridMultilevel"/>
    <w:tmpl w:val="87880C60"/>
    <w:lvl w:ilvl="0" w:tplc="7BB8D20A">
      <w:start w:val="2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46292B"/>
    <w:multiLevelType w:val="hybridMultilevel"/>
    <w:tmpl w:val="4196A30C"/>
    <w:lvl w:ilvl="0" w:tplc="0409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6" w15:restartNumberingAfterBreak="0">
    <w:nsid w:val="30F60CEA"/>
    <w:multiLevelType w:val="hybridMultilevel"/>
    <w:tmpl w:val="A33A5886"/>
    <w:lvl w:ilvl="0" w:tplc="04090013">
      <w:start w:val="1"/>
      <w:numFmt w:val="hebrew1"/>
      <w:lvlText w:val="%1."/>
      <w:lvlJc w:val="center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01638B"/>
    <w:multiLevelType w:val="hybridMultilevel"/>
    <w:tmpl w:val="83C493E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1A91"/>
    <w:multiLevelType w:val="hybridMultilevel"/>
    <w:tmpl w:val="8110A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2300E"/>
    <w:multiLevelType w:val="hybridMultilevel"/>
    <w:tmpl w:val="3442394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2F2240"/>
    <w:multiLevelType w:val="hybridMultilevel"/>
    <w:tmpl w:val="536A63C4"/>
    <w:lvl w:ilvl="0" w:tplc="04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1" w15:restartNumberingAfterBreak="0">
    <w:nsid w:val="576454C4"/>
    <w:multiLevelType w:val="hybridMultilevel"/>
    <w:tmpl w:val="D0E8E36E"/>
    <w:lvl w:ilvl="0" w:tplc="68422FB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5DA13429"/>
    <w:multiLevelType w:val="hybridMultilevel"/>
    <w:tmpl w:val="4E208B6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0B640C"/>
    <w:multiLevelType w:val="hybridMultilevel"/>
    <w:tmpl w:val="75AC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F6941"/>
    <w:multiLevelType w:val="hybridMultilevel"/>
    <w:tmpl w:val="726056C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 w15:restartNumberingAfterBreak="0">
    <w:nsid w:val="62EA7A00"/>
    <w:multiLevelType w:val="hybridMultilevel"/>
    <w:tmpl w:val="DC121A9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80E3075"/>
    <w:multiLevelType w:val="hybridMultilevel"/>
    <w:tmpl w:val="68CA9EB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9605722"/>
    <w:multiLevelType w:val="hybridMultilevel"/>
    <w:tmpl w:val="9D4E3FD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6E56C3"/>
    <w:multiLevelType w:val="hybridMultilevel"/>
    <w:tmpl w:val="FB64D286"/>
    <w:lvl w:ilvl="0" w:tplc="0409000F">
      <w:start w:val="1"/>
      <w:numFmt w:val="decimal"/>
      <w:lvlText w:val="%1."/>
      <w:lvlJc w:val="left"/>
      <w:pPr>
        <w:ind w:left="28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9" w15:restartNumberingAfterBreak="0">
    <w:nsid w:val="70054998"/>
    <w:multiLevelType w:val="hybridMultilevel"/>
    <w:tmpl w:val="2F8C9100"/>
    <w:lvl w:ilvl="0" w:tplc="04090013">
      <w:start w:val="1"/>
      <w:numFmt w:val="hebrew1"/>
      <w:lvlText w:val="%1."/>
      <w:lvlJc w:val="center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6503555"/>
    <w:multiLevelType w:val="hybridMultilevel"/>
    <w:tmpl w:val="7890C9AE"/>
    <w:lvl w:ilvl="0" w:tplc="4BBE0502">
      <w:start w:val="1"/>
      <w:numFmt w:val="decimal"/>
      <w:lvlText w:val="%1."/>
      <w:lvlJc w:val="left"/>
      <w:pPr>
        <w:ind w:left="1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4"/>
  </w:num>
  <w:num w:numId="5">
    <w:abstractNumId w:val="7"/>
  </w:num>
  <w:num w:numId="6">
    <w:abstractNumId w:val="20"/>
  </w:num>
  <w:num w:numId="7">
    <w:abstractNumId w:val="5"/>
  </w:num>
  <w:num w:numId="8">
    <w:abstractNumId w:val="10"/>
  </w:num>
  <w:num w:numId="9">
    <w:abstractNumId w:val="3"/>
  </w:num>
  <w:num w:numId="10">
    <w:abstractNumId w:val="15"/>
  </w:num>
  <w:num w:numId="11">
    <w:abstractNumId w:val="16"/>
  </w:num>
  <w:num w:numId="12">
    <w:abstractNumId w:val="18"/>
  </w:num>
  <w:num w:numId="13">
    <w:abstractNumId w:val="2"/>
  </w:num>
  <w:num w:numId="14">
    <w:abstractNumId w:val="14"/>
  </w:num>
  <w:num w:numId="15">
    <w:abstractNumId w:val="12"/>
  </w:num>
  <w:num w:numId="16">
    <w:abstractNumId w:val="13"/>
  </w:num>
  <w:num w:numId="17">
    <w:abstractNumId w:val="19"/>
  </w:num>
  <w:num w:numId="18">
    <w:abstractNumId w:val="6"/>
  </w:num>
  <w:num w:numId="19">
    <w:abstractNumId w:val="0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E3"/>
    <w:rsid w:val="001230B4"/>
    <w:rsid w:val="00252B7C"/>
    <w:rsid w:val="00295F77"/>
    <w:rsid w:val="002C37C7"/>
    <w:rsid w:val="00333B7B"/>
    <w:rsid w:val="00346C6D"/>
    <w:rsid w:val="00364C24"/>
    <w:rsid w:val="00402F4E"/>
    <w:rsid w:val="00435973"/>
    <w:rsid w:val="00471104"/>
    <w:rsid w:val="00602934"/>
    <w:rsid w:val="00622299"/>
    <w:rsid w:val="00631132"/>
    <w:rsid w:val="00667EE2"/>
    <w:rsid w:val="00790244"/>
    <w:rsid w:val="007D1B7C"/>
    <w:rsid w:val="00860021"/>
    <w:rsid w:val="008E66E3"/>
    <w:rsid w:val="0092274A"/>
    <w:rsid w:val="00967D22"/>
    <w:rsid w:val="009A0A89"/>
    <w:rsid w:val="009C1476"/>
    <w:rsid w:val="00B6145B"/>
    <w:rsid w:val="00BA72B9"/>
    <w:rsid w:val="00C83AEA"/>
    <w:rsid w:val="00D42E71"/>
    <w:rsid w:val="00E72A1C"/>
    <w:rsid w:val="00EA2CF3"/>
    <w:rsid w:val="00E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EAB08-3251-414A-BD18-9E83FCF4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E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D1B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כותרת טקסט תו"/>
    <w:basedOn w:val="a0"/>
    <w:link w:val="a4"/>
    <w:uiPriority w:val="10"/>
    <w:rsid w:val="007D1B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meirsimc@gmail.com</dc:creator>
  <cp:keywords/>
  <dc:description/>
  <cp:lastModifiedBy>מורי המדרשה</cp:lastModifiedBy>
  <cp:revision>2</cp:revision>
  <dcterms:created xsi:type="dcterms:W3CDTF">2018-04-26T07:28:00Z</dcterms:created>
  <dcterms:modified xsi:type="dcterms:W3CDTF">2018-04-26T07:28:00Z</dcterms:modified>
</cp:coreProperties>
</file>