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DD8" w:rsidRDefault="00822DD8">
      <w:pPr>
        <w:bidi/>
        <w:contextualSpacing w:val="0"/>
        <w:rPr>
          <w:rFonts w:hint="cs"/>
          <w:rtl/>
        </w:rPr>
      </w:pP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א. רבי יהודה הלוי - "כוזרי" מאמר שני סעיף כו ומאמר חמישי סעיפים א-ב + רבי נחמן מברסלב " ליקוטי מוהר"ן תנינא [ אות יט] </w:t>
      </w:r>
    </w:p>
    <w:p w:rsidR="00822DD8" w:rsidRDefault="00822DD8">
      <w:pPr>
        <w:bidi/>
        <w:contextualSpacing w:val="0"/>
        <w:jc w:val="center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numPr>
          <w:ilvl w:val="0"/>
          <w:numId w:val="12"/>
        </w:numPr>
        <w:bidi/>
        <w:rPr>
          <w:rFonts w:ascii="David" w:eastAsia="David" w:hAnsi="David" w:cs="David"/>
          <w:b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תשע"ד   </w:t>
      </w: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2590800"/>
            <wp:effectExtent l="0" t="0" r="0" b="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2. חורף תשע"ז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-19049</wp:posOffset>
            </wp:positionH>
            <wp:positionV relativeFrom="paragraph">
              <wp:posOffset>300038</wp:posOffset>
            </wp:positionV>
            <wp:extent cx="5734050" cy="1443038"/>
            <wp:effectExtent l="0" t="0" r="0" b="0"/>
            <wp:wrapTopAndBottom distT="114300" distB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03300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 xml:space="preserve"> 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800100"/>
            <wp:effectExtent l="0" t="0" r="0" b="0"/>
            <wp:docPr id="6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ב. רב סעדיה גאון [ רס"ג ] - ההקדמה לספר "אמונות ודעות" </w:t>
      </w:r>
    </w:p>
    <w:p w:rsidR="00822DD8" w:rsidRDefault="00FD38DC">
      <w:pPr>
        <w:numPr>
          <w:ilvl w:val="0"/>
          <w:numId w:val="18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93800"/>
            <wp:effectExtent l="0" t="0" r="0" b="0"/>
            <wp:docPr id="5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 2. 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24460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4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3. קיץ תשע"ה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698500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6BBB" w:rsidRPr="00FF6BBB" w:rsidRDefault="00FF6BBB">
      <w:pPr>
        <w:rPr>
          <w:bCs/>
        </w:rPr>
      </w:pPr>
      <w:r w:rsidRPr="00FF6BBB">
        <w:rPr>
          <w:rFonts w:ascii="David" w:eastAsia="David" w:hAnsi="David" w:cs="David"/>
          <w:bCs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52500"/>
            <wp:effectExtent l="0" t="0" r="0" b="0"/>
            <wp:docPr id="1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5. 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17600"/>
            <wp:effectExtent l="0" t="0" r="0" b="0"/>
            <wp:docPr id="4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ג. רמח"ל - מתוך ההקדמה למסילת ישרים </w:t>
      </w:r>
    </w:p>
    <w:p w:rsidR="00822DD8" w:rsidRDefault="00FD38DC">
      <w:pPr>
        <w:numPr>
          <w:ilvl w:val="0"/>
          <w:numId w:val="8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קיץ תשע"ב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4867275" cy="1476375"/>
            <wp:effectExtent l="0" t="0" r="0" b="0"/>
            <wp:docPr id="5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6"/>
                    <a:srcRect r="418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2. קיץ תשע"ד </w:t>
      </w:r>
    </w:p>
    <w:p w:rsidR="00FF6BBB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194800" cy="1155600"/>
            <wp:effectExtent l="0" t="0" r="6350" b="6985"/>
            <wp:docPr id="4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11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F6BBB"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FF6BBB">
        <w:rPr>
          <w:rFonts w:ascii="David" w:eastAsia="David" w:hAnsi="David" w:cs="David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תשע"ו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4933950" cy="1304925"/>
            <wp:effectExtent l="0" t="0" r="0" b="0"/>
            <wp:docPr id="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l="1395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55700"/>
            <wp:effectExtent l="0" t="0" r="0" b="0"/>
            <wp:docPr id="3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ד. רבינו בחיי - הקדמה לחובות הלבבות </w:t>
      </w:r>
    </w:p>
    <w:p w:rsidR="00822DD8" w:rsidRDefault="00FD38DC">
      <w:pPr>
        <w:numPr>
          <w:ilvl w:val="0"/>
          <w:numId w:val="10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תשע"ה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541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2. חורף תשע"ז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498600"/>
            <wp:effectExtent l="0" t="0" r="0" b="0"/>
            <wp:docPr id="3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חורף תשע"ח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77900"/>
            <wp:effectExtent l="0" t="0" r="0" b="0"/>
            <wp:docPr id="3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קיץ תשע"ח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76200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ה. הראי"ה קוק - מאמר הדור </w:t>
      </w:r>
    </w:p>
    <w:p w:rsidR="00822DD8" w:rsidRDefault="00822DD8">
      <w:pPr>
        <w:bidi/>
        <w:ind w:left="720"/>
        <w:contextualSpacing w:val="0"/>
        <w:jc w:val="center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numPr>
          <w:ilvl w:val="0"/>
          <w:numId w:val="13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FD38DC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3502800" cy="676800"/>
            <wp:effectExtent l="0" t="0" r="2540" b="9525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800" cy="6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>2</w:t>
      </w:r>
      <w:r w:rsidR="00FF6BBB">
        <w:rPr>
          <w:rFonts w:ascii="David" w:eastAsia="David" w:hAnsi="David" w:cs="David" w:hint="cs"/>
          <w:b/>
          <w:sz w:val="24"/>
          <w:szCs w:val="24"/>
          <w:rtl/>
        </w:rPr>
        <w:t xml:space="preserve"> </w:t>
      </w:r>
      <w:r>
        <w:rPr>
          <w:rFonts w:ascii="David" w:eastAsia="David" w:hAnsi="David" w:cs="David"/>
          <w:b/>
          <w:sz w:val="24"/>
          <w:szCs w:val="24"/>
          <w:rtl/>
        </w:rPr>
        <w:t xml:space="preserve">. קיץ תשע"ד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30300"/>
            <wp:effectExtent l="0" t="0" r="0" b="0"/>
            <wp:docPr id="4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>3. קיץ תשע"ה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41400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חורף תשע"ז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81100"/>
            <wp:effectExtent l="0" t="0" r="0" b="0"/>
            <wp:docPr id="5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5. קיץ תשע"ז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257300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lastRenderedPageBreak/>
        <w:t>ו. רבי יוסף אלבו, ספר העיקרים, מאמר ראשון, פרק י"ט</w:t>
      </w:r>
    </w:p>
    <w:p w:rsidR="00822DD8" w:rsidRDefault="00FD38DC">
      <w:pPr>
        <w:numPr>
          <w:ilvl w:val="0"/>
          <w:numId w:val="7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קיץ תשע"ב </w:t>
      </w:r>
    </w:p>
    <w:p w:rsidR="00822DD8" w:rsidRDefault="00822DD8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39800"/>
            <wp:effectExtent l="0" t="0" r="0" b="0"/>
            <wp:docPr id="6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ז. רבי שניאור זלמן מלאדי, "ספר התניא", פרק מ"ב</w:t>
      </w:r>
    </w:p>
    <w:p w:rsidR="00822DD8" w:rsidRDefault="00FD38DC">
      <w:pPr>
        <w:numPr>
          <w:ilvl w:val="0"/>
          <w:numId w:val="6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- </w:t>
      </w:r>
      <w:r>
        <w:rPr>
          <w:rFonts w:ascii="David" w:eastAsia="David" w:hAnsi="David" w:cs="David"/>
          <w:b/>
          <w:sz w:val="24"/>
          <w:szCs w:val="24"/>
          <w:u w:val="single"/>
          <w:rtl/>
        </w:rPr>
        <w:t xml:space="preserve">ראה לעיל .. </w:t>
      </w:r>
    </w:p>
    <w:p w:rsidR="00822DD8" w:rsidRDefault="00FD38DC">
      <w:pPr>
        <w:numPr>
          <w:ilvl w:val="0"/>
          <w:numId w:val="6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תשע"ה </w:t>
      </w:r>
    </w:p>
    <w:p w:rsidR="00822DD8" w:rsidRDefault="00FD38DC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3960000" cy="421200"/>
            <wp:effectExtent l="0" t="0" r="0" b="0"/>
            <wp:docPr id="6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0"/>
                    <a:srcRect l="4798" r="-317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                3. חורף תשע"ח           </w:t>
      </w: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528763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            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ח. ספר המאמרים עמ' לט - רש"ב מליובאוויטש</w:t>
      </w:r>
    </w:p>
    <w:p w:rsidR="00822DD8" w:rsidRDefault="00FD38DC">
      <w:pPr>
        <w:numPr>
          <w:ilvl w:val="0"/>
          <w:numId w:val="16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תשע"ד </w:t>
      </w:r>
    </w:p>
    <w:p w:rsidR="0083077F" w:rsidRPr="0083077F" w:rsidRDefault="00FD38DC" w:rsidP="0083077F">
      <w:pPr>
        <w:bidi/>
        <w:contextualSpacing w:val="0"/>
        <w:rPr>
          <w:rFonts w:asciiTheme="minorHAnsi" w:eastAsia="David" w:hAnsiTheme="minorHAnsi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03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="0083077F">
        <w:rPr>
          <w:rFonts w:ascii="David" w:eastAsia="David" w:hAnsi="David" w:cs="David"/>
          <w:b/>
          <w:sz w:val="24"/>
          <w:szCs w:val="24"/>
        </w:rPr>
        <w:t>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lastRenderedPageBreak/>
        <w:t xml:space="preserve">   2. קיץ תשע"ו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460500"/>
            <wp:effectExtent l="0" t="0" r="0" b="0"/>
            <wp:docPr id="3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FF6BBB" w:rsidRDefault="00FF6BBB" w:rsidP="00FF6BBB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14400"/>
            <wp:effectExtent l="0" t="0" r="0" b="0"/>
            <wp:docPr id="2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="00FF6BBB">
        <w:rPr>
          <w:rFonts w:ascii="David" w:eastAsia="David" w:hAnsi="David" w:cs="David"/>
          <w:b/>
          <w:sz w:val="24"/>
          <w:szCs w:val="24"/>
        </w:rPr>
        <w:t>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ט. רמב"ם יג' עיקרי האמונה מתוך פירוש למשנה , מסכת סנהדרין , ההקדמה לפרק חלק</w:t>
      </w:r>
    </w:p>
    <w:p w:rsidR="00822DD8" w:rsidRDefault="00FD38DC">
      <w:pPr>
        <w:numPr>
          <w:ilvl w:val="0"/>
          <w:numId w:val="5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800" cy="489600"/>
            <wp:effectExtent l="0" t="0" r="0" b="5715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4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F6BBB">
        <w:rPr>
          <w:rFonts w:ascii="David" w:eastAsia="David" w:hAnsi="David" w:cs="David" w:hint="cs"/>
          <w:b/>
          <w:sz w:val="24"/>
          <w:szCs w:val="24"/>
          <w:rtl/>
        </w:rPr>
        <w:t>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2. 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81100"/>
            <wp:effectExtent l="0" t="0" r="0" b="0"/>
            <wp:docPr id="4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חורף תשע"ז - אותה שאלה כמו בקיץ תשע"ג.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קיץ תשע"ז - אותה שאלה כמו בקיץ תשע"ג 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lastRenderedPageBreak/>
        <w:t xml:space="preserve">י. חזון אי"ש - אמונה ובטחון </w:t>
      </w:r>
    </w:p>
    <w:p w:rsidR="00822DD8" w:rsidRDefault="00FD38DC">
      <w:pPr>
        <w:numPr>
          <w:ilvl w:val="0"/>
          <w:numId w:val="1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04900"/>
            <wp:effectExtent l="0" t="0" r="0" b="0"/>
            <wp:docPr id="3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2. קיץ תשע"ה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04900"/>
            <wp:effectExtent l="0" t="0" r="0" b="0"/>
            <wp:docPr id="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270000"/>
            <wp:effectExtent l="0" t="0" r="0" b="0"/>
            <wp:docPr id="3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יא. גמרא מסכת נידה , מדרש הגדול - בראשית פרק יב</w:t>
      </w:r>
    </w:p>
    <w:p w:rsidR="00822DD8" w:rsidRDefault="00FD38DC">
      <w:pPr>
        <w:numPr>
          <w:ilvl w:val="0"/>
          <w:numId w:val="15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תשע"ד </w:t>
      </w:r>
    </w:p>
    <w:p w:rsidR="00822DD8" w:rsidRDefault="00FD38DC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723900"/>
            <wp:effectExtent l="0" t="0" r="0" b="0"/>
            <wp:docPr id="2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FF6BBB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 w:hint="cs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ind w:left="144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             2. קיץ תשע"ו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  </w:t>
      </w: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2019300"/>
            <wp:effectExtent l="0" t="0" r="0" b="0"/>
            <wp:docPr id="5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FF6BBB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         </w:t>
      </w:r>
      <w:r w:rsidR="00FF6BBB"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 w:rsidP="00FF6BBB">
      <w:pPr>
        <w:bidi/>
        <w:contextualSpacing w:val="0"/>
        <w:rPr>
          <w:rFonts w:ascii="David" w:eastAsia="David" w:hAnsi="David" w:cs="David" w:hint="cs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778000"/>
            <wp:effectExtent l="0" t="0" r="0" b="0"/>
            <wp:docPr id="4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יב. מכתב מאליהו כרך ג עמ' 161-163 - הרב אליהו דסלר</w:t>
      </w:r>
    </w:p>
    <w:p w:rsidR="00822DD8" w:rsidRDefault="00FD38DC">
      <w:pPr>
        <w:numPr>
          <w:ilvl w:val="0"/>
          <w:numId w:val="9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תשע"ה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4294800" cy="900000"/>
            <wp:effectExtent l="0" t="0" r="0" b="0"/>
            <wp:docPr id="5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2.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3030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8382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 w:rsidRPr="002E2A78"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2E2A78" w:rsidRPr="002E2A78">
        <w:rPr>
          <w:rFonts w:ascii="David" w:eastAsia="David" w:hAnsi="David" w:cs="David" w:hint="cs"/>
          <w:b/>
          <w:sz w:val="24"/>
          <w:szCs w:val="24"/>
          <w:rtl/>
        </w:rPr>
        <w:t>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יג.</w:t>
      </w:r>
      <w:r w:rsidR="0083077F" w:rsidRPr="0083077F">
        <w:rPr>
          <w:rFonts w:ascii="David" w:eastAsia="David" w:hAnsi="David" w:cs="David" w:hint="cs"/>
          <w:bCs/>
          <w:sz w:val="28"/>
          <w:szCs w:val="28"/>
          <w:highlight w:val="yellow"/>
          <w:rtl/>
        </w:rPr>
        <w:t xml:space="preserve">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הרב קוק - אור</w:t>
      </w:r>
      <w:r w:rsidR="002E2A78"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ות הקודש חלק ג  עמ' קמ' -"בקשת </w:t>
      </w:r>
      <w:r w:rsidR="002E2A78" w:rsidRPr="0083077F">
        <w:rPr>
          <w:rFonts w:ascii="David" w:eastAsia="David" w:hAnsi="David" w:cs="David" w:hint="cs"/>
          <w:bCs/>
          <w:sz w:val="28"/>
          <w:szCs w:val="28"/>
          <w:highlight w:val="yellow"/>
          <w:rtl/>
        </w:rPr>
        <w:t>ה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אני העצמי"</w:t>
      </w:r>
    </w:p>
    <w:p w:rsidR="00822DD8" w:rsidRDefault="00FD38DC">
      <w:pPr>
        <w:numPr>
          <w:ilvl w:val="0"/>
          <w:numId w:val="19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28700"/>
            <wp:effectExtent l="0" t="0" r="0" b="0"/>
            <wp:docPr id="4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____________________________________________________________________________________________________________________________________________________             2. קיץ תשע"ו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968500"/>
            <wp:effectExtent l="0" t="0" r="0" b="0"/>
            <wp:docPr id="60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3. קיץ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2070100"/>
            <wp:effectExtent l="0" t="0" r="0" b="0"/>
            <wp:docPr id="6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2A78" w:rsidRDefault="002E2A7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016000"/>
            <wp:effectExtent l="0" t="0" r="0" b="0"/>
            <wp:docPr id="5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1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יד.הרב קוק - אורות התורה , פרק ט, פסקה ו </w:t>
      </w:r>
    </w:p>
    <w:p w:rsidR="00822DD8" w:rsidRDefault="00FD38DC">
      <w:pPr>
        <w:numPr>
          <w:ilvl w:val="0"/>
          <w:numId w:val="2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7366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2E2A7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2. חורף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90600"/>
            <wp:effectExtent l="0" t="0" r="0" b="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טו.הרב שמעון שקופ - הקדמה לספרו " שערי יושר" </w:t>
      </w:r>
    </w:p>
    <w:p w:rsidR="00822DD8" w:rsidRDefault="00FD38DC">
      <w:pPr>
        <w:numPr>
          <w:ilvl w:val="0"/>
          <w:numId w:val="3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תשע"ד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193800"/>
            <wp:effectExtent l="0" t="0" r="0" b="0"/>
            <wp:docPr id="6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A78" w:rsidRDefault="00FD38DC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2E2A78" w:rsidRDefault="002E2A7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2. קיץ תשע"ו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3335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תשע"ז - בדיוק כמו בשנת תשע"ד. 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טז.רבי יהודה הלוי - ספר "כוזרי" מאמר שלישי סעיפים יח-יט</w:t>
      </w:r>
    </w:p>
    <w:p w:rsidR="00822DD8" w:rsidRDefault="00FD38DC">
      <w:pPr>
        <w:numPr>
          <w:ilvl w:val="0"/>
          <w:numId w:val="21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965200"/>
            <wp:effectExtent l="0" t="0" r="0" b="0"/>
            <wp:docPr id="2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</w:t>
      </w:r>
      <w:r w:rsidR="0083077F">
        <w:rPr>
          <w:rFonts w:ascii="David" w:eastAsia="David" w:hAnsi="David" w:cs="David" w:hint="cs"/>
          <w:b/>
          <w:sz w:val="24"/>
          <w:szCs w:val="24"/>
          <w:rtl/>
        </w:rPr>
        <w:t>_</w:t>
      </w:r>
      <w:r w:rsidR="00B91A17">
        <w:rPr>
          <w:rFonts w:ascii="David" w:eastAsia="David" w:hAnsi="David" w:cs="David" w:hint="cs"/>
          <w:b/>
          <w:sz w:val="24"/>
          <w:szCs w:val="24"/>
          <w:rtl/>
        </w:rPr>
        <w:t>__________________________________________________________________________</w:t>
      </w: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3077F" w:rsidRDefault="0083077F" w:rsidP="0083077F">
      <w:pPr>
        <w:bidi/>
        <w:contextualSpacing w:val="0"/>
        <w:rPr>
          <w:rFonts w:ascii="David" w:eastAsia="David" w:hAnsi="David" w:cs="David" w:hint="cs"/>
          <w:b/>
          <w:sz w:val="24"/>
          <w:szCs w:val="24"/>
          <w:rtl/>
        </w:rPr>
      </w:pP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numPr>
          <w:ilvl w:val="0"/>
          <w:numId w:val="21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חורף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600200"/>
            <wp:effectExtent l="0" t="0" r="0" b="0"/>
            <wp:docPr id="5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A78" w:rsidRPr="0083077F" w:rsidRDefault="00FD38DC" w:rsidP="0083077F">
      <w:pPr>
        <w:bidi/>
        <w:contextualSpacing w:val="0"/>
        <w:rPr>
          <w:rFonts w:asciiTheme="minorHAnsi" w:eastAsia="David" w:hAnsiTheme="minorHAnsi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</w:t>
      </w:r>
      <w:r w:rsidR="0083077F">
        <w:rPr>
          <w:rFonts w:ascii="David" w:eastAsia="David" w:hAnsi="David" w:cs="David"/>
          <w:b/>
          <w:sz w:val="24"/>
          <w:szCs w:val="24"/>
        </w:rPr>
        <w:t>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 w:rsidP="0083077F">
      <w:pPr>
        <w:bidi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יז. הרב יוסף דב סולוביצ'יק- קול דודי דופק איש האמונה עמ' 71-74</w:t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numPr>
          <w:ilvl w:val="0"/>
          <w:numId w:val="14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308100"/>
            <wp:effectExtent l="0" t="0" r="0" b="0"/>
            <wp:docPr id="5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2. קיץ תשע"ו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524000"/>
            <wp:effectExtent l="0" t="0" r="0" b="0"/>
            <wp:docPr id="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highlight w:val="yellow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lastRenderedPageBreak/>
        <w:t xml:space="preserve">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>יח.</w:t>
      </w:r>
      <w:r w:rsidR="0083077F">
        <w:rPr>
          <w:rFonts w:ascii="David" w:eastAsia="David" w:hAnsi="David" w:cs="David" w:hint="cs"/>
          <w:bCs/>
          <w:sz w:val="28"/>
          <w:szCs w:val="28"/>
          <w:highlight w:val="yellow"/>
          <w:rtl/>
        </w:rPr>
        <w:t xml:space="preserve">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רבי יהודה הלוי - ספר "כוזרי" מאמר ראשון </w:t>
      </w:r>
    </w:p>
    <w:p w:rsidR="00822DD8" w:rsidRDefault="00FD38DC">
      <w:pPr>
        <w:numPr>
          <w:ilvl w:val="0"/>
          <w:numId w:val="22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תשע"ג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778000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 xml:space="preserve"> 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    2. קיץ תשע"ד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2717800"/>
            <wp:effectExtent l="0" t="0" r="0" b="0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3. קיץ תשע"ו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498600"/>
            <wp:effectExtent l="0" t="0" r="0" b="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734050" cy="1295400"/>
            <wp:effectExtent l="0" t="0" r="0" b="0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="002E2A78">
        <w:rPr>
          <w:rFonts w:ascii="David" w:eastAsia="David" w:hAnsi="David" w:cs="David"/>
          <w:b/>
          <w:sz w:val="24"/>
          <w:szCs w:val="24"/>
        </w:rPr>
        <w:t>_______________________________</w:t>
      </w:r>
      <w:r w:rsidR="002E2A78">
        <w:rPr>
          <w:rFonts w:ascii="David" w:eastAsia="David" w:hAnsi="David" w:cs="David" w:hint="cs"/>
          <w:b/>
          <w:sz w:val="24"/>
          <w:szCs w:val="24"/>
          <w:rtl/>
        </w:rPr>
        <w:t>_</w:t>
      </w:r>
    </w:p>
    <w:p w:rsidR="0083077F" w:rsidRDefault="0083077F" w:rsidP="0083077F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6129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5. 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549400"/>
            <wp:effectExtent l="0" t="0" r="0" b="0"/>
            <wp:docPr id="3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 w:hint="cs"/>
          <w:b/>
          <w:sz w:val="24"/>
          <w:szCs w:val="24"/>
        </w:rPr>
      </w:pPr>
    </w:p>
    <w:p w:rsidR="00822DD8" w:rsidRPr="0083077F" w:rsidRDefault="00FD38DC">
      <w:pPr>
        <w:bidi/>
        <w:ind w:left="720"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יט. רמב"ם - איגרת תימן </w:t>
      </w:r>
    </w:p>
    <w:p w:rsidR="00822DD8" w:rsidRPr="002E2A78" w:rsidRDefault="00FD38DC">
      <w:pPr>
        <w:numPr>
          <w:ilvl w:val="0"/>
          <w:numId w:val="20"/>
        </w:numPr>
        <w:bidi/>
        <w:rPr>
          <w:rFonts w:ascii="David" w:eastAsia="David" w:hAnsi="David" w:cs="David"/>
          <w:b/>
          <w:sz w:val="24"/>
          <w:szCs w:val="24"/>
        </w:rPr>
      </w:pPr>
      <w:r w:rsidRPr="002E2A78">
        <w:rPr>
          <w:rFonts w:ascii="David" w:eastAsia="David" w:hAnsi="David" w:cs="David"/>
          <w:b/>
          <w:sz w:val="24"/>
          <w:szCs w:val="24"/>
          <w:rtl/>
        </w:rPr>
        <w:t xml:space="preserve">קיץ תשע"ב </w:t>
      </w:r>
    </w:p>
    <w:p w:rsidR="00822DD8" w:rsidRDefault="00822DD8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highlight w:val="yellow"/>
        </w:rPr>
      </w:pPr>
    </w:p>
    <w:p w:rsidR="00822DD8" w:rsidRDefault="00FD38DC">
      <w:pPr>
        <w:bidi/>
        <w:ind w:left="720"/>
        <w:contextualSpacing w:val="0"/>
        <w:rPr>
          <w:rFonts w:ascii="David" w:eastAsia="David" w:hAnsi="David" w:cs="David"/>
          <w:b/>
          <w:sz w:val="24"/>
          <w:szCs w:val="24"/>
          <w:highlight w:val="yellow"/>
        </w:rPr>
      </w:pPr>
      <w:r>
        <w:rPr>
          <w:rFonts w:ascii="David" w:eastAsia="David" w:hAnsi="David" w:cs="David"/>
          <w:b/>
          <w:noProof/>
          <w:sz w:val="24"/>
          <w:szCs w:val="24"/>
          <w:highlight w:val="yellow"/>
        </w:rPr>
        <w:drawing>
          <wp:inline distT="114300" distB="114300" distL="114300" distR="114300">
            <wp:extent cx="5734050" cy="55880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A17" w:rsidRDefault="00FD38DC">
      <w:pPr>
        <w:bidi/>
        <w:ind w:left="720"/>
        <w:contextualSpacing w:val="0"/>
        <w:rPr>
          <w:rFonts w:asciiTheme="minorHAnsi" w:eastAsia="David" w:hAnsiTheme="minorHAnsi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B91A17" w:rsidRDefault="00B91A17" w:rsidP="00B91A17">
      <w:pPr>
        <w:bidi/>
        <w:contextualSpacing w:val="0"/>
        <w:rPr>
          <w:rFonts w:asciiTheme="minorHAnsi" w:eastAsia="David" w:hAnsiTheme="minorHAnsi" w:cs="David" w:hint="cs"/>
          <w:b/>
          <w:sz w:val="24"/>
          <w:szCs w:val="24"/>
        </w:rPr>
      </w:pPr>
    </w:p>
    <w:p w:rsidR="00B91A17" w:rsidRDefault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22DD8" w:rsidRDefault="00FD38DC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lastRenderedPageBreak/>
        <w:t xml:space="preserve">       2. קיץ תשע"ה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533400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A7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2E2A78" w:rsidRPr="00B91A17" w:rsidRDefault="00FD38DC" w:rsidP="00B91A17">
      <w:pPr>
        <w:bidi/>
        <w:contextualSpacing w:val="0"/>
        <w:rPr>
          <w:rFonts w:asciiTheme="minorHAnsi" w:eastAsia="David" w:hAnsiTheme="minorHAnsi" w:cs="David" w:hint="cs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</w:t>
      </w:r>
      <w:r w:rsidR="00B91A17">
        <w:rPr>
          <w:rFonts w:ascii="David" w:eastAsia="David" w:hAnsi="David" w:cs="David"/>
          <w:b/>
          <w:sz w:val="24"/>
          <w:szCs w:val="24"/>
        </w:rPr>
        <w:t>_______________________________</w:t>
      </w:r>
    </w:p>
    <w:p w:rsidR="002E2A78" w:rsidRDefault="002E2A78" w:rsidP="002E2A78">
      <w:pPr>
        <w:bidi/>
        <w:contextualSpacing w:val="0"/>
        <w:rPr>
          <w:rFonts w:ascii="David" w:eastAsia="David" w:hAnsi="David" w:cs="David" w:hint="cs"/>
          <w:b/>
          <w:sz w:val="24"/>
          <w:szCs w:val="24"/>
          <w:rtl/>
        </w:rPr>
      </w:pP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כ. הרב קוק - "למהלך האידיאות בישראל", פרק ב , אורות ,עמ' קד' </w:t>
      </w:r>
    </w:p>
    <w:p w:rsidR="00822DD8" w:rsidRDefault="00FD38DC">
      <w:pPr>
        <w:numPr>
          <w:ilvl w:val="0"/>
          <w:numId w:val="17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תשע"ה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812800"/>
            <wp:effectExtent l="0" t="0" r="0" b="0"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2.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20650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Pr="0083077F" w:rsidRDefault="00FD38DC">
      <w:pPr>
        <w:bidi/>
        <w:contextualSpacing w:val="0"/>
        <w:jc w:val="center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כא. הרב קוק - אגרות הראי"ה ,חלק ב , אגרת תקנ"ה </w:t>
      </w:r>
    </w:p>
    <w:p w:rsidR="00822DD8" w:rsidRPr="002E2A78" w:rsidRDefault="002E2A78" w:rsidP="002E2A78">
      <w:p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 w:hint="cs"/>
          <w:b/>
          <w:sz w:val="24"/>
          <w:szCs w:val="24"/>
          <w:rtl/>
        </w:rPr>
        <w:t>1.</w:t>
      </w:r>
      <w:r w:rsidRPr="002E2A78">
        <w:rPr>
          <w:rFonts w:ascii="David" w:eastAsia="David" w:hAnsi="David" w:cs="David" w:hint="cs"/>
          <w:b/>
          <w:sz w:val="24"/>
          <w:szCs w:val="24"/>
          <w:rtl/>
        </w:rPr>
        <w:t>קיץ תשע"ג</w:t>
      </w:r>
      <w:r w:rsidR="00FD38DC" w:rsidRPr="002E2A78">
        <w:rPr>
          <w:rFonts w:ascii="David" w:eastAsia="David" w:hAnsi="David" w:cs="David"/>
          <w:b/>
          <w:sz w:val="24"/>
          <w:szCs w:val="24"/>
        </w:rPr>
        <w:t xml:space="preserve">   </w:t>
      </w:r>
      <w:r w:rsidR="00FD38DC">
        <w:rPr>
          <w:noProof/>
          <w:highlight w:val="yellow"/>
        </w:rPr>
        <w:drawing>
          <wp:inline distT="114300" distB="114300" distL="114300" distR="114300">
            <wp:extent cx="5734050" cy="1662113"/>
            <wp:effectExtent l="0" t="0" r="0" b="0"/>
            <wp:docPr id="6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6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B91A17" w:rsidP="00B91A17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Pr="002E2A78" w:rsidRDefault="00B91A17" w:rsidP="00B91A17">
      <w:pPr>
        <w:bidi/>
        <w:contextualSpacing w:val="0"/>
        <w:rPr>
          <w:rFonts w:ascii="David" w:eastAsia="David" w:hAnsi="David" w:cs="David" w:hint="cs"/>
          <w:b/>
          <w:sz w:val="24"/>
          <w:szCs w:val="24"/>
          <w:rtl/>
        </w:rPr>
      </w:pP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lastRenderedPageBreak/>
        <w:t xml:space="preserve">2. קיץ תשע"ד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562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2A7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22DD8" w:rsidRDefault="00FD38DC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</w:t>
      </w:r>
    </w:p>
    <w:p w:rsidR="002E2A78" w:rsidRDefault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2E2A78" w:rsidRDefault="002E2A7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2E2A78" w:rsidRDefault="002E2A7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822DD8" w:rsidRPr="002E2A78" w:rsidRDefault="002E2A7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 w:hint="cs"/>
          <w:b/>
          <w:sz w:val="24"/>
          <w:szCs w:val="24"/>
          <w:rtl/>
        </w:rPr>
        <w:t>3</w:t>
      </w:r>
      <w:r w:rsidR="00FD38DC" w:rsidRPr="002E2A78">
        <w:rPr>
          <w:rFonts w:ascii="David" w:eastAsia="David" w:hAnsi="David" w:cs="David"/>
          <w:b/>
          <w:sz w:val="24"/>
          <w:szCs w:val="24"/>
          <w:rtl/>
        </w:rPr>
        <w:t xml:space="preserve">. חורף תשע"ז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1676400"/>
            <wp:effectExtent l="0" t="0" r="0" b="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4. חורף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2336800"/>
            <wp:effectExtent l="0" t="0" r="0" b="0"/>
            <wp:docPr id="4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Pr="0083077F" w:rsidRDefault="00FD38DC">
      <w:pPr>
        <w:bidi/>
        <w:contextualSpacing w:val="0"/>
        <w:rPr>
          <w:rFonts w:ascii="David" w:eastAsia="David" w:hAnsi="David" w:cs="David"/>
          <w:bCs/>
          <w:sz w:val="28"/>
          <w:szCs w:val="28"/>
          <w:highlight w:val="yellow"/>
        </w:rPr>
      </w:pPr>
      <w:r w:rsidRPr="0083077F">
        <w:rPr>
          <w:rFonts w:ascii="David" w:eastAsia="David" w:hAnsi="David" w:cs="David"/>
          <w:bCs/>
          <w:sz w:val="28"/>
          <w:szCs w:val="28"/>
        </w:rPr>
        <w:t xml:space="preserve">                                                                    </w:t>
      </w:r>
      <w:r w:rsidRPr="0083077F">
        <w:rPr>
          <w:rFonts w:ascii="David" w:eastAsia="David" w:hAnsi="David" w:cs="David"/>
          <w:bCs/>
          <w:sz w:val="28"/>
          <w:szCs w:val="28"/>
          <w:highlight w:val="yellow"/>
          <w:rtl/>
        </w:rPr>
        <w:t xml:space="preserve">  כב. "בן איש חי"  </w:t>
      </w:r>
    </w:p>
    <w:p w:rsidR="00822DD8" w:rsidRDefault="00822DD8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</w:p>
    <w:p w:rsidR="00822DD8" w:rsidRDefault="00FD38DC">
      <w:pPr>
        <w:numPr>
          <w:ilvl w:val="0"/>
          <w:numId w:val="4"/>
        </w:numPr>
        <w:bidi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  <w:rtl/>
        </w:rPr>
        <w:t xml:space="preserve">קיץ תשע"ח </w:t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noProof/>
          <w:sz w:val="24"/>
          <w:szCs w:val="24"/>
        </w:rPr>
        <w:drawing>
          <wp:inline distT="114300" distB="114300" distL="114300" distR="114300">
            <wp:extent cx="5734050" cy="876300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DD8" w:rsidRDefault="00FD38DC">
      <w:pPr>
        <w:bidi/>
        <w:contextualSpacing w:val="0"/>
        <w:rPr>
          <w:rFonts w:ascii="David" w:eastAsia="David" w:hAnsi="David" w:cs="David"/>
          <w:b/>
          <w:sz w:val="24"/>
          <w:szCs w:val="24"/>
        </w:rPr>
      </w:pPr>
      <w:r>
        <w:rPr>
          <w:rFonts w:ascii="David" w:eastAsia="David" w:hAnsi="David" w:cs="David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22DD8" w:rsidRDefault="00822DD8" w:rsidP="002E2A78">
      <w:pPr>
        <w:bidi/>
        <w:contextualSpacing w:val="0"/>
        <w:rPr>
          <w:rFonts w:ascii="David" w:eastAsia="David" w:hAnsi="David" w:cs="David"/>
          <w:b/>
          <w:sz w:val="24"/>
          <w:szCs w:val="24"/>
          <w:rtl/>
        </w:rPr>
      </w:pPr>
    </w:p>
    <w:p w:rsidR="00B91A17" w:rsidRDefault="002E2A78" w:rsidP="002E2A78">
      <w:pPr>
        <w:bidi/>
        <w:contextualSpacing w:val="0"/>
        <w:rPr>
          <w:rFonts w:ascii="David" w:eastAsia="David" w:hAnsi="David" w:cs="David"/>
          <w:bCs/>
          <w:sz w:val="44"/>
          <w:szCs w:val="44"/>
          <w:rtl/>
        </w:rPr>
      </w:pPr>
      <w:r w:rsidRPr="00B91A17">
        <w:rPr>
          <w:rFonts w:ascii="David" w:eastAsia="David" w:hAnsi="David" w:cs="David" w:hint="cs"/>
          <w:bCs/>
          <w:sz w:val="44"/>
          <w:szCs w:val="44"/>
          <w:rtl/>
        </w:rPr>
        <w:t xml:space="preserve">     </w:t>
      </w:r>
      <w:r w:rsidR="00B91A17">
        <w:rPr>
          <w:rFonts w:ascii="David" w:eastAsia="David" w:hAnsi="David" w:cs="David" w:hint="cs"/>
          <w:bCs/>
          <w:sz w:val="44"/>
          <w:szCs w:val="44"/>
          <w:rtl/>
        </w:rPr>
        <w:t xml:space="preserve">                          </w:t>
      </w:r>
    </w:p>
    <w:p w:rsidR="002E2A78" w:rsidRPr="00B91A17" w:rsidRDefault="00B91A17" w:rsidP="00B91A17">
      <w:pPr>
        <w:bidi/>
        <w:contextualSpacing w:val="0"/>
        <w:rPr>
          <w:rFonts w:ascii="David" w:eastAsia="David" w:hAnsi="David" w:cs="David"/>
          <w:bCs/>
          <w:sz w:val="44"/>
          <w:szCs w:val="44"/>
          <w:rtl/>
        </w:rPr>
      </w:pPr>
      <w:r>
        <w:rPr>
          <w:rFonts w:ascii="David" w:eastAsia="David" w:hAnsi="David" w:cs="David" w:hint="cs"/>
          <w:bCs/>
          <w:sz w:val="44"/>
          <w:szCs w:val="44"/>
          <w:rtl/>
        </w:rPr>
        <w:t xml:space="preserve">                                 </w:t>
      </w:r>
      <w:bookmarkStart w:id="0" w:name="_GoBack"/>
      <w:bookmarkEnd w:id="0"/>
      <w:r w:rsidR="002E2A78" w:rsidRPr="00B91A17">
        <w:rPr>
          <w:rFonts w:ascii="David" w:eastAsia="David" w:hAnsi="David" w:cs="David" w:hint="cs"/>
          <w:bCs/>
          <w:sz w:val="44"/>
          <w:szCs w:val="44"/>
          <w:rtl/>
        </w:rPr>
        <w:t>בהצלחה רבה !!!!!</w:t>
      </w:r>
    </w:p>
    <w:sectPr w:rsidR="002E2A78" w:rsidRPr="00B91A17">
      <w:headerReference w:type="default" r:id="rId73"/>
      <w:footerReference w:type="default" r:id="rId74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637" w:rsidRDefault="004E4637">
      <w:pPr>
        <w:spacing w:line="240" w:lineRule="auto"/>
      </w:pPr>
      <w:r>
        <w:separator/>
      </w:r>
    </w:p>
  </w:endnote>
  <w:endnote w:type="continuationSeparator" w:id="0">
    <w:p w:rsidR="004E4637" w:rsidRDefault="004E4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DD8" w:rsidRDefault="00822DD8">
    <w:pPr>
      <w:bidi/>
      <w:contextualSpacing w:val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637" w:rsidRDefault="004E4637">
      <w:pPr>
        <w:spacing w:line="240" w:lineRule="auto"/>
      </w:pPr>
      <w:r>
        <w:separator/>
      </w:r>
    </w:p>
  </w:footnote>
  <w:footnote w:type="continuationSeparator" w:id="0">
    <w:p w:rsidR="004E4637" w:rsidRDefault="004E4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DD8" w:rsidRPr="00537373" w:rsidRDefault="00FF6BBB">
    <w:pPr>
      <w:bidi/>
      <w:contextualSpacing w:val="0"/>
      <w:rPr>
        <w:rFonts w:ascii="David" w:eastAsia="David" w:hAnsi="David" w:cs="David"/>
        <w:bCs/>
        <w:sz w:val="36"/>
        <w:szCs w:val="36"/>
      </w:rPr>
    </w:pPr>
    <w:r w:rsidRPr="00537373">
      <w:rPr>
        <w:bCs/>
      </w:rPr>
      <w:t xml:space="preserve">           </w:t>
    </w:r>
    <w:r w:rsidR="00FD38DC" w:rsidRPr="00537373">
      <w:rPr>
        <w:bCs/>
      </w:rPr>
      <w:t xml:space="preserve">                                   </w:t>
    </w:r>
    <w:r w:rsidR="00FD38DC" w:rsidRPr="00537373">
      <w:rPr>
        <w:bCs/>
        <w:sz w:val="36"/>
        <w:szCs w:val="36"/>
      </w:rPr>
      <w:t xml:space="preserve">  </w:t>
    </w:r>
    <w:r w:rsidR="00FD38DC" w:rsidRPr="00537373">
      <w:rPr>
        <w:rFonts w:ascii="David" w:eastAsia="David" w:hAnsi="David" w:cs="David"/>
        <w:bCs/>
        <w:sz w:val="36"/>
        <w:szCs w:val="36"/>
        <w:rtl/>
      </w:rPr>
      <w:t>פרק שני - "אני מאמין"</w:t>
    </w:r>
  </w:p>
  <w:p w:rsidR="00822DD8" w:rsidRPr="00537373" w:rsidRDefault="00FD38DC">
    <w:pPr>
      <w:bidi/>
      <w:contextualSpacing w:val="0"/>
      <w:rPr>
        <w:rFonts w:ascii="David" w:eastAsia="David" w:hAnsi="David" w:cs="David"/>
        <w:bCs/>
        <w:sz w:val="36"/>
        <w:szCs w:val="36"/>
      </w:rPr>
    </w:pPr>
    <w:r w:rsidRPr="00537373">
      <w:rPr>
        <w:rFonts w:ascii="David" w:eastAsia="David" w:hAnsi="David" w:cs="David"/>
        <w:bCs/>
        <w:sz w:val="36"/>
        <w:szCs w:val="36"/>
        <w:rtl/>
      </w:rPr>
      <w:t xml:space="preserve">                   </w:t>
    </w:r>
    <w:r w:rsidR="00FF6BBB" w:rsidRPr="00537373">
      <w:rPr>
        <w:rFonts w:ascii="David" w:eastAsia="David" w:hAnsi="David" w:cs="David" w:hint="cs"/>
        <w:bCs/>
        <w:sz w:val="36"/>
        <w:szCs w:val="36"/>
        <w:rtl/>
      </w:rPr>
      <w:t xml:space="preserve">       </w:t>
    </w:r>
    <w:r w:rsidRPr="00537373">
      <w:rPr>
        <w:rFonts w:ascii="David" w:eastAsia="David" w:hAnsi="David" w:cs="David"/>
        <w:bCs/>
        <w:sz w:val="36"/>
        <w:szCs w:val="36"/>
        <w:rtl/>
      </w:rPr>
      <w:t xml:space="preserve">   שאלות בגרות עפ"י סדר המקורות </w:t>
    </w:r>
  </w:p>
  <w:p w:rsidR="00822DD8" w:rsidRDefault="00FD38DC">
    <w:pPr>
      <w:bidi/>
      <w:contextualSpacing w:val="0"/>
      <w:jc w:val="right"/>
      <w:rPr>
        <w:rFonts w:ascii="David" w:eastAsia="David" w:hAnsi="David" w:cs="David"/>
        <w:b/>
        <w:sz w:val="36"/>
        <w:szCs w:val="36"/>
      </w:rPr>
    </w:pPr>
    <w:r>
      <w:rPr>
        <w:rFonts w:ascii="David" w:eastAsia="David" w:hAnsi="David" w:cs="David"/>
        <w:b/>
        <w:sz w:val="36"/>
        <w:szCs w:val="36"/>
      </w:rPr>
      <w:fldChar w:fldCharType="begin"/>
    </w:r>
    <w:r>
      <w:rPr>
        <w:rFonts w:ascii="David" w:eastAsia="David" w:hAnsi="David" w:cs="David"/>
        <w:b/>
        <w:sz w:val="36"/>
        <w:szCs w:val="36"/>
      </w:rPr>
      <w:instrText>PAGE</w:instrText>
    </w:r>
    <w:r>
      <w:rPr>
        <w:rFonts w:ascii="David" w:eastAsia="David" w:hAnsi="David" w:cs="David"/>
        <w:b/>
        <w:sz w:val="36"/>
        <w:szCs w:val="36"/>
      </w:rPr>
      <w:fldChar w:fldCharType="separate"/>
    </w:r>
    <w:r w:rsidR="00B91A17">
      <w:rPr>
        <w:rFonts w:ascii="David" w:eastAsia="David" w:hAnsi="David" w:cs="David"/>
        <w:b/>
        <w:noProof/>
        <w:sz w:val="36"/>
        <w:szCs w:val="36"/>
        <w:rtl/>
      </w:rPr>
      <w:t>19</w:t>
    </w:r>
    <w:r>
      <w:rPr>
        <w:rFonts w:ascii="David" w:eastAsia="David" w:hAnsi="David" w:cs="David"/>
        <w:b/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874"/>
    <w:multiLevelType w:val="multilevel"/>
    <w:tmpl w:val="D3144D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52D3F0C"/>
    <w:multiLevelType w:val="multilevel"/>
    <w:tmpl w:val="02083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5647EB"/>
    <w:multiLevelType w:val="multilevel"/>
    <w:tmpl w:val="73FC1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EF61EF"/>
    <w:multiLevelType w:val="multilevel"/>
    <w:tmpl w:val="966411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3349F1"/>
    <w:multiLevelType w:val="hybridMultilevel"/>
    <w:tmpl w:val="B57A92DC"/>
    <w:lvl w:ilvl="0" w:tplc="A6CED3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F2D47"/>
    <w:multiLevelType w:val="multilevel"/>
    <w:tmpl w:val="815C3C16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4324D9"/>
    <w:multiLevelType w:val="multilevel"/>
    <w:tmpl w:val="9E7EF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6831AA"/>
    <w:multiLevelType w:val="hybridMultilevel"/>
    <w:tmpl w:val="4C28161C"/>
    <w:lvl w:ilvl="0" w:tplc="B1DA90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2435"/>
    <w:multiLevelType w:val="multilevel"/>
    <w:tmpl w:val="996C64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3B5420A"/>
    <w:multiLevelType w:val="multilevel"/>
    <w:tmpl w:val="8CE019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51573B1"/>
    <w:multiLevelType w:val="multilevel"/>
    <w:tmpl w:val="460C956E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A31021C"/>
    <w:multiLevelType w:val="multilevel"/>
    <w:tmpl w:val="2634E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B467EE4"/>
    <w:multiLevelType w:val="multilevel"/>
    <w:tmpl w:val="6AC09EC4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F943986"/>
    <w:multiLevelType w:val="multilevel"/>
    <w:tmpl w:val="F84C08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6C12436B"/>
    <w:multiLevelType w:val="multilevel"/>
    <w:tmpl w:val="37B0A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D385571"/>
    <w:multiLevelType w:val="multilevel"/>
    <w:tmpl w:val="5254C3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6D982752"/>
    <w:multiLevelType w:val="multilevel"/>
    <w:tmpl w:val="62D4F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F4917D6"/>
    <w:multiLevelType w:val="multilevel"/>
    <w:tmpl w:val="2AF2F7EC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4B64512"/>
    <w:multiLevelType w:val="multilevel"/>
    <w:tmpl w:val="1FE88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594072D"/>
    <w:multiLevelType w:val="multilevel"/>
    <w:tmpl w:val="EB220FBA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AE6ED0"/>
    <w:multiLevelType w:val="multilevel"/>
    <w:tmpl w:val="DBC0E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EF28CB"/>
    <w:multiLevelType w:val="multilevel"/>
    <w:tmpl w:val="79701A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AAF4F2B"/>
    <w:multiLevelType w:val="multilevel"/>
    <w:tmpl w:val="C160FA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E8045A6"/>
    <w:multiLevelType w:val="multilevel"/>
    <w:tmpl w:val="730AA4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1"/>
  </w:num>
  <w:num w:numId="5">
    <w:abstractNumId w:val="3"/>
  </w:num>
  <w:num w:numId="6">
    <w:abstractNumId w:val="13"/>
  </w:num>
  <w:num w:numId="7">
    <w:abstractNumId w:val="15"/>
  </w:num>
  <w:num w:numId="8">
    <w:abstractNumId w:val="22"/>
  </w:num>
  <w:num w:numId="9">
    <w:abstractNumId w:val="12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  <w:num w:numId="14">
    <w:abstractNumId w:val="9"/>
  </w:num>
  <w:num w:numId="15">
    <w:abstractNumId w:val="23"/>
  </w:num>
  <w:num w:numId="16">
    <w:abstractNumId w:val="18"/>
  </w:num>
  <w:num w:numId="17">
    <w:abstractNumId w:val="19"/>
  </w:num>
  <w:num w:numId="18">
    <w:abstractNumId w:val="11"/>
  </w:num>
  <w:num w:numId="19">
    <w:abstractNumId w:val="21"/>
  </w:num>
  <w:num w:numId="20">
    <w:abstractNumId w:val="17"/>
  </w:num>
  <w:num w:numId="21">
    <w:abstractNumId w:val="16"/>
  </w:num>
  <w:num w:numId="22">
    <w:abstractNumId w:val="20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D8"/>
    <w:rsid w:val="002E2A78"/>
    <w:rsid w:val="004E4637"/>
    <w:rsid w:val="00537373"/>
    <w:rsid w:val="00822DD8"/>
    <w:rsid w:val="0083077F"/>
    <w:rsid w:val="00931D85"/>
    <w:rsid w:val="00B91A17"/>
    <w:rsid w:val="00D423AD"/>
    <w:rsid w:val="00DB019D"/>
    <w:rsid w:val="00FD38DC"/>
    <w:rsid w:val="00FF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A0BD8"/>
  <w15:docId w15:val="{1150084A-BE63-4F26-AB8D-B54DBA5C4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FF6BBB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FF6BBB"/>
  </w:style>
  <w:style w:type="paragraph" w:styleId="a7">
    <w:name w:val="footer"/>
    <w:basedOn w:val="a"/>
    <w:link w:val="a8"/>
    <w:uiPriority w:val="99"/>
    <w:unhideWhenUsed/>
    <w:rsid w:val="00FF6BBB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FF6BBB"/>
  </w:style>
  <w:style w:type="paragraph" w:styleId="a9">
    <w:name w:val="List Paragraph"/>
    <w:basedOn w:val="a"/>
    <w:uiPriority w:val="34"/>
    <w:qFormat/>
    <w:rsid w:val="002E2A7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2986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2018-11-26T15:33:00Z</dcterms:created>
  <dcterms:modified xsi:type="dcterms:W3CDTF">2018-11-26T15:33:00Z</dcterms:modified>
</cp:coreProperties>
</file>