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F8" w:rsidRDefault="008513F8" w:rsidP="003B6CD5">
      <w:pPr>
        <w:spacing w:line="240" w:lineRule="auto"/>
        <w:rPr>
          <w:rFonts w:asciiTheme="minorBidi" w:hAnsiTheme="minorBidi"/>
          <w:b/>
          <w:bCs/>
          <w:rtl/>
        </w:rPr>
      </w:pPr>
      <w:bookmarkStart w:id="0" w:name="_GoBack"/>
      <w:bookmarkEnd w:id="0"/>
      <w:r w:rsidRPr="00371F74">
        <w:rPr>
          <w:rFonts w:asciiTheme="minorBidi" w:hAnsiTheme="minorBidi"/>
          <w:b/>
          <w:bCs/>
          <w:rtl/>
        </w:rPr>
        <w:t xml:space="preserve">ב"ה            </w:t>
      </w:r>
      <w:r w:rsidR="003B6CD5">
        <w:rPr>
          <w:rFonts w:asciiTheme="minorBidi" w:hAnsiTheme="minorBidi" w:hint="cs"/>
          <w:b/>
          <w:bCs/>
          <w:rtl/>
        </w:rPr>
        <w:t xml:space="preserve">          </w:t>
      </w:r>
      <w:r w:rsidRPr="00371F74">
        <w:rPr>
          <w:rFonts w:asciiTheme="minorBidi" w:hAnsiTheme="minorBidi"/>
          <w:b/>
          <w:bCs/>
          <w:rtl/>
        </w:rPr>
        <w:t xml:space="preserve">                 </w:t>
      </w:r>
      <w:r w:rsidR="003B6CD5">
        <w:rPr>
          <w:rFonts w:asciiTheme="minorBidi" w:hAnsiTheme="minorBidi"/>
          <w:b/>
          <w:bCs/>
          <w:rtl/>
        </w:rPr>
        <w:t xml:space="preserve">                      </w:t>
      </w:r>
      <w:r w:rsidR="00125AD1" w:rsidRPr="00371F74">
        <w:rPr>
          <w:rFonts w:asciiTheme="minorBidi" w:hAnsiTheme="minorBidi"/>
          <w:b/>
          <w:bCs/>
          <w:rtl/>
        </w:rPr>
        <w:t xml:space="preserve">    </w:t>
      </w:r>
      <w:r w:rsidR="00125AD1" w:rsidRPr="00371F74">
        <w:rPr>
          <w:rFonts w:asciiTheme="minorBidi" w:hAnsiTheme="minorBidi" w:hint="cs"/>
          <w:b/>
          <w:bCs/>
          <w:rtl/>
        </w:rPr>
        <w:t xml:space="preserve">  </w:t>
      </w:r>
      <w:r w:rsidRPr="00371F74">
        <w:rPr>
          <w:rFonts w:asciiTheme="minorBidi" w:hAnsiTheme="minorBidi"/>
          <w:b/>
          <w:bCs/>
          <w:rtl/>
        </w:rPr>
        <w:t xml:space="preserve">  מחשבת ישראל</w:t>
      </w:r>
    </w:p>
    <w:p w:rsidR="008513F8" w:rsidRPr="00371F74" w:rsidRDefault="008513F8" w:rsidP="008513F8">
      <w:pPr>
        <w:spacing w:line="240" w:lineRule="auto"/>
        <w:ind w:left="36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71F74">
        <w:rPr>
          <w:rFonts w:asciiTheme="minorBidi" w:hAnsiTheme="minorBidi" w:hint="cs"/>
          <w:b/>
          <w:bCs/>
          <w:sz w:val="28"/>
          <w:szCs w:val="28"/>
          <w:rtl/>
        </w:rPr>
        <w:t>בחינה מסכמת על</w:t>
      </w:r>
      <w:r w:rsidR="00CC4AE1">
        <w:rPr>
          <w:rFonts w:asciiTheme="minorBidi" w:hAnsiTheme="minorBidi"/>
          <w:b/>
          <w:bCs/>
          <w:sz w:val="28"/>
          <w:szCs w:val="28"/>
          <w:rtl/>
        </w:rPr>
        <w:t xml:space="preserve"> פרק רביעי</w:t>
      </w:r>
    </w:p>
    <w:p w:rsidR="00120D81" w:rsidRPr="00120D81" w:rsidRDefault="00120D81" w:rsidP="00B332D3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ענה על 7 מתוך השאלות הבאות: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אברבנאל</w:t>
      </w:r>
    </w:p>
    <w:p w:rsidR="00B332D3" w:rsidRPr="00371F74" w:rsidRDefault="00B332D3" w:rsidP="00061749">
      <w:pPr>
        <w:spacing w:line="360" w:lineRule="auto"/>
        <w:jc w:val="both"/>
        <w:rPr>
          <w:rFonts w:asciiTheme="minorBidi" w:eastAsia="Times New Roman" w:hAnsiTheme="minorBidi"/>
          <w:rtl/>
        </w:rPr>
      </w:pPr>
      <w:r w:rsidRPr="00371F74">
        <w:rPr>
          <w:rFonts w:asciiTheme="minorBidi" w:hAnsiTheme="minorBidi" w:hint="cs"/>
          <w:rtl/>
        </w:rPr>
        <w:t xml:space="preserve">1. </w:t>
      </w:r>
      <w:r w:rsidR="00721B29" w:rsidRPr="00371F74">
        <w:rPr>
          <w:rFonts w:asciiTheme="minorBidi" w:hAnsiTheme="minorBidi" w:hint="cs"/>
          <w:rtl/>
        </w:rPr>
        <w:t>"</w:t>
      </w:r>
      <w:r w:rsidR="00721B29" w:rsidRPr="00371F74">
        <w:rPr>
          <w:rFonts w:asciiTheme="minorBidi" w:hAnsiTheme="minorBidi"/>
          <w:rtl/>
        </w:rPr>
        <w:t>ויירא יעקב</w:t>
      </w:r>
      <w:r w:rsidR="00721B29" w:rsidRPr="00371F74">
        <w:rPr>
          <w:rFonts w:asciiTheme="minorBidi" w:hAnsiTheme="minorBidi" w:hint="cs"/>
          <w:rtl/>
        </w:rPr>
        <w:t xml:space="preserve"> מאד</w:t>
      </w:r>
      <w:r w:rsidR="00721B29" w:rsidRPr="00371F74">
        <w:rPr>
          <w:rFonts w:asciiTheme="minorBidi" w:hAnsiTheme="minorBidi"/>
          <w:rtl/>
        </w:rPr>
        <w:t xml:space="preserve"> ויצר לו</w:t>
      </w:r>
      <w:r w:rsidR="00721B29" w:rsidRPr="00371F74">
        <w:rPr>
          <w:rFonts w:asciiTheme="minorBidi" w:hAnsiTheme="minorBidi" w:hint="cs"/>
          <w:rtl/>
        </w:rPr>
        <w:t>...</w:t>
      </w:r>
      <w:r w:rsidR="00721B29" w:rsidRPr="00371F74">
        <w:rPr>
          <w:rFonts w:asciiTheme="minorBidi" w:eastAsia="Times New Roman" w:hAnsiTheme="minorBidi" w:hint="cs"/>
          <w:rtl/>
        </w:rPr>
        <w:t>".</w:t>
      </w:r>
      <w:r w:rsidR="00721B29" w:rsidRPr="00371F74">
        <w:rPr>
          <w:rFonts w:asciiTheme="minorBidi" w:eastAsia="Times New Roman" w:hAnsiTheme="minorBidi"/>
          <w:rtl/>
        </w:rPr>
        <w:t xml:space="preserve"> </w:t>
      </w:r>
      <w:r w:rsidR="001A626A" w:rsidRPr="00371F74">
        <w:rPr>
          <w:rFonts w:asciiTheme="minorBidi" w:eastAsia="Times New Roman" w:hAnsiTheme="minorBidi" w:hint="cs"/>
          <w:rtl/>
        </w:rPr>
        <w:t>ע"פ ד</w:t>
      </w:r>
      <w:r w:rsidRPr="00371F74">
        <w:rPr>
          <w:rFonts w:asciiTheme="minorBidi" w:eastAsia="Times New Roman" w:hAnsiTheme="minorBidi"/>
          <w:rtl/>
        </w:rPr>
        <w:t>בר</w:t>
      </w:r>
      <w:r w:rsidR="001A626A" w:rsidRPr="00371F74">
        <w:rPr>
          <w:rFonts w:asciiTheme="minorBidi" w:eastAsia="Times New Roman" w:hAnsiTheme="minorBidi" w:hint="cs"/>
          <w:rtl/>
        </w:rPr>
        <w:t>י</w:t>
      </w:r>
      <w:r w:rsidRPr="00371F74">
        <w:rPr>
          <w:rFonts w:asciiTheme="minorBidi" w:eastAsia="Times New Roman" w:hAnsiTheme="minorBidi"/>
          <w:rtl/>
        </w:rPr>
        <w:t xml:space="preserve"> </w:t>
      </w:r>
      <w:proofErr w:type="spellStart"/>
      <w:r w:rsidRPr="00371F74">
        <w:rPr>
          <w:rFonts w:asciiTheme="minorBidi" w:eastAsia="Times New Roman" w:hAnsiTheme="minorBidi"/>
          <w:rtl/>
        </w:rPr>
        <w:t>האברבנאל</w:t>
      </w:r>
      <w:proofErr w:type="spellEnd"/>
      <w:r w:rsidR="001A626A" w:rsidRPr="00371F74">
        <w:rPr>
          <w:rFonts w:asciiTheme="minorBidi" w:eastAsia="Times New Roman" w:hAnsiTheme="minorBidi" w:hint="cs"/>
          <w:rtl/>
        </w:rPr>
        <w:t xml:space="preserve">, הסבר כיצד יתכן </w:t>
      </w:r>
      <w:r w:rsidRPr="00371F74">
        <w:rPr>
          <w:rFonts w:asciiTheme="minorBidi" w:eastAsia="Times New Roman" w:hAnsiTheme="minorBidi"/>
          <w:rtl/>
        </w:rPr>
        <w:t>שיעקב אבינו התמלא בפחד לקראת המפגש עם עשו</w:t>
      </w:r>
      <w:r w:rsidR="001A626A" w:rsidRPr="00371F74">
        <w:rPr>
          <w:rFonts w:asciiTheme="minorBidi" w:eastAsia="Times New Roman" w:hAnsiTheme="minorBidi" w:hint="cs"/>
          <w:rtl/>
        </w:rPr>
        <w:t>.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הרב ברקוביץ'</w:t>
      </w:r>
    </w:p>
    <w:p w:rsidR="00B332D3" w:rsidRPr="00371F74" w:rsidRDefault="007B3C7E" w:rsidP="00061749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</w:t>
      </w:r>
      <w:r w:rsidR="00B332D3" w:rsidRPr="00371F74">
        <w:rPr>
          <w:rFonts w:asciiTheme="minorBidi" w:hAnsiTheme="minorBidi"/>
          <w:rtl/>
        </w:rPr>
        <w:t xml:space="preserve">. </w:t>
      </w:r>
      <w:r w:rsidR="00B332D3" w:rsidRPr="00371F74">
        <w:rPr>
          <w:rFonts w:asciiTheme="minorBidi" w:eastAsia="Times New Roman" w:hAnsiTheme="minorBidi"/>
          <w:rtl/>
        </w:rPr>
        <w:t>הסבר את דברי הרב ברקוביץ – "</w:t>
      </w:r>
      <w:proofErr w:type="spellStart"/>
      <w:r w:rsidR="00B332D3" w:rsidRPr="00371F74">
        <w:rPr>
          <w:rFonts w:asciiTheme="minorBidi" w:eastAsia="Times New Roman" w:hAnsiTheme="minorBidi"/>
          <w:rtl/>
        </w:rPr>
        <w:t>דַּוְקָא</w:t>
      </w:r>
      <w:proofErr w:type="spellEnd"/>
      <w:r w:rsidR="00B332D3" w:rsidRPr="00371F74">
        <w:rPr>
          <w:rFonts w:asciiTheme="minorBidi" w:eastAsia="Times New Roman" w:hAnsiTheme="minorBidi"/>
          <w:rtl/>
        </w:rPr>
        <w:t xml:space="preserve"> אֱמוּנָתוֹ שֶׁל אַבְרָהָם בֶּאֱ-לֹהִים הִיא שֶׁאֵינָהּ יְכוֹלָה לִסְבֹּל אִי-צֶדֶק מִצִּדּוֹ". 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proofErr w:type="spellStart"/>
      <w:r w:rsidRPr="00371F74">
        <w:rPr>
          <w:rFonts w:asciiTheme="minorBidi" w:hAnsiTheme="minorBidi"/>
          <w:b/>
          <w:bCs/>
          <w:u w:val="single"/>
          <w:rtl/>
        </w:rPr>
        <w:t>מלבי"ם</w:t>
      </w:r>
      <w:proofErr w:type="spellEnd"/>
    </w:p>
    <w:p w:rsidR="00B332D3" w:rsidRPr="00371F74" w:rsidRDefault="007B3C7E" w:rsidP="00B332D3">
      <w:pPr>
        <w:spacing w:after="0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3</w:t>
      </w:r>
      <w:r w:rsidR="00B332D3" w:rsidRPr="00371F74">
        <w:rPr>
          <w:rFonts w:asciiTheme="minorBidi" w:eastAsia="Times New Roman" w:hAnsiTheme="minorBidi"/>
          <w:rtl/>
        </w:rPr>
        <w:t>. א) מדוע האמינו עובדי האלילים בכמה אלים</w:t>
      </w:r>
      <w:r w:rsidR="00285561">
        <w:rPr>
          <w:rFonts w:asciiTheme="minorBidi" w:eastAsia="Times New Roman" w:hAnsiTheme="minorBidi" w:hint="cs"/>
          <w:rtl/>
        </w:rPr>
        <w:t>, מדוע לא יכלו להאמין באל אחד</w:t>
      </w:r>
      <w:r w:rsidR="00B332D3" w:rsidRPr="00371F74">
        <w:rPr>
          <w:rFonts w:asciiTheme="minorBidi" w:eastAsia="Times New Roman" w:hAnsiTheme="minorBidi"/>
          <w:rtl/>
        </w:rPr>
        <w:t>?</w:t>
      </w:r>
    </w:p>
    <w:p w:rsidR="00B332D3" w:rsidRDefault="00B332D3" w:rsidP="00285561">
      <w:pPr>
        <w:spacing w:after="0" w:line="360" w:lineRule="auto"/>
        <w:rPr>
          <w:rFonts w:asciiTheme="minorBidi" w:eastAsia="Times New Roman" w:hAnsiTheme="minorBidi"/>
          <w:rtl/>
        </w:rPr>
      </w:pPr>
      <w:r w:rsidRPr="00371F74">
        <w:rPr>
          <w:rFonts w:asciiTheme="minorBidi" w:eastAsia="Times New Roman" w:hAnsiTheme="minorBidi"/>
          <w:rtl/>
        </w:rPr>
        <w:t xml:space="preserve">    ב) </w:t>
      </w:r>
      <w:r w:rsidR="00285561">
        <w:rPr>
          <w:rFonts w:asciiTheme="minorBidi" w:eastAsia="Times New Roman" w:hAnsiTheme="minorBidi" w:hint="cs"/>
          <w:rtl/>
        </w:rPr>
        <w:t>כיצד המאמין</w:t>
      </w:r>
      <w:r w:rsidRPr="00371F74">
        <w:rPr>
          <w:rFonts w:asciiTheme="minorBidi" w:eastAsia="Times New Roman" w:hAnsiTheme="minorBidi"/>
          <w:rtl/>
        </w:rPr>
        <w:t xml:space="preserve"> באל אחד</w:t>
      </w:r>
      <w:r w:rsidR="00285561">
        <w:rPr>
          <w:rFonts w:asciiTheme="minorBidi" w:eastAsia="Times New Roman" w:hAnsiTheme="minorBidi" w:hint="cs"/>
          <w:rtl/>
        </w:rPr>
        <w:t>, מסביר את</w:t>
      </w:r>
      <w:r w:rsidRPr="00371F74">
        <w:rPr>
          <w:rFonts w:asciiTheme="minorBidi" w:eastAsia="Times New Roman" w:hAnsiTheme="minorBidi"/>
          <w:rtl/>
        </w:rPr>
        <w:t xml:space="preserve"> </w:t>
      </w:r>
      <w:r w:rsidR="00285561">
        <w:rPr>
          <w:rFonts w:asciiTheme="minorBidi" w:eastAsia="Times New Roman" w:hAnsiTheme="minorBidi" w:hint="cs"/>
          <w:rtl/>
        </w:rPr>
        <w:t>מציאו</w:t>
      </w:r>
      <w:r w:rsidRPr="00371F74">
        <w:rPr>
          <w:rFonts w:asciiTheme="minorBidi" w:eastAsia="Times New Roman" w:hAnsiTheme="minorBidi"/>
          <w:rtl/>
        </w:rPr>
        <w:t>ת הרוע בעולם?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proofErr w:type="spellStart"/>
      <w:r w:rsidRPr="00371F74">
        <w:rPr>
          <w:rFonts w:asciiTheme="minorBidi" w:hAnsiTheme="minorBidi"/>
          <w:b/>
          <w:bCs/>
          <w:u w:val="single"/>
          <w:rtl/>
        </w:rPr>
        <w:t>ריה"ל</w:t>
      </w:r>
      <w:proofErr w:type="spellEnd"/>
    </w:p>
    <w:p w:rsidR="00B332D3" w:rsidRPr="00371F74" w:rsidRDefault="00265CC5" w:rsidP="00B332D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</w:t>
      </w:r>
      <w:r w:rsidR="00B332D3" w:rsidRPr="00371F74">
        <w:rPr>
          <w:rFonts w:asciiTheme="minorBidi" w:hAnsiTheme="minorBidi" w:hint="cs"/>
          <w:rtl/>
        </w:rPr>
        <w:t>.</w:t>
      </w:r>
      <w:r>
        <w:rPr>
          <w:rFonts w:asciiTheme="minorBidi" w:hAnsiTheme="minorBidi" w:hint="cs"/>
          <w:rtl/>
        </w:rPr>
        <w:t xml:space="preserve"> א)</w:t>
      </w:r>
      <w:r w:rsidR="00B332D3" w:rsidRPr="00371F74">
        <w:rPr>
          <w:rFonts w:asciiTheme="minorBidi" w:hAnsiTheme="minorBidi" w:hint="cs"/>
          <w:rtl/>
        </w:rPr>
        <w:t xml:space="preserve"> </w:t>
      </w:r>
      <w:r w:rsidR="00B332D3" w:rsidRPr="00371F74">
        <w:rPr>
          <w:rFonts w:asciiTheme="minorBidi" w:hAnsiTheme="minorBidi"/>
          <w:rtl/>
        </w:rPr>
        <w:t>מה מנחם את המאמין ואף גורם לו שמחה בהופעת הרע?</w:t>
      </w:r>
    </w:p>
    <w:p w:rsidR="00B332D3" w:rsidRPr="00371F74" w:rsidRDefault="00265CC5" w:rsidP="00061749">
      <w:pPr>
        <w:spacing w:after="0" w:line="48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 xml:space="preserve">    ב)</w:t>
      </w:r>
      <w:r w:rsidR="00B332D3" w:rsidRPr="00371F74">
        <w:rPr>
          <w:rFonts w:asciiTheme="minorBidi" w:eastAsia="Times New Roman" w:hAnsiTheme="minorBidi"/>
          <w:rtl/>
        </w:rPr>
        <w:t xml:space="preserve"> ע"פ </w:t>
      </w:r>
      <w:proofErr w:type="spellStart"/>
      <w:r w:rsidR="00B332D3" w:rsidRPr="00371F74">
        <w:rPr>
          <w:rFonts w:asciiTheme="minorBidi" w:eastAsia="Times New Roman" w:hAnsiTheme="minorBidi"/>
          <w:rtl/>
        </w:rPr>
        <w:t>ריה"ל</w:t>
      </w:r>
      <w:proofErr w:type="spellEnd"/>
      <w:r w:rsidR="00B332D3" w:rsidRPr="00371F74">
        <w:rPr>
          <w:rFonts w:asciiTheme="minorBidi" w:eastAsia="Times New Roman" w:hAnsiTheme="minorBidi"/>
          <w:rtl/>
        </w:rPr>
        <w:t xml:space="preserve"> מדוע דימו את עם ישראל בתקופות מסוימות לעצמות ולתולעת, וכיצד בתקופות אלו לא נגיע ל</w:t>
      </w:r>
      <w:r w:rsidR="00F562BC" w:rsidRPr="00371F74">
        <w:rPr>
          <w:rFonts w:asciiTheme="minorBidi" w:eastAsia="Times New Roman" w:hAnsiTheme="minorBidi" w:hint="cs"/>
          <w:rtl/>
        </w:rPr>
        <w:t>י</w:t>
      </w:r>
      <w:r w:rsidR="00B332D3" w:rsidRPr="00371F74">
        <w:rPr>
          <w:rFonts w:asciiTheme="minorBidi" w:eastAsia="Times New Roman" w:hAnsiTheme="minorBidi"/>
          <w:rtl/>
        </w:rPr>
        <w:t>יאוש</w:t>
      </w:r>
      <w:r w:rsidR="00F562BC" w:rsidRPr="00371F74">
        <w:rPr>
          <w:rFonts w:asciiTheme="minorBidi" w:eastAsia="Times New Roman" w:hAnsiTheme="minorBidi" w:hint="cs"/>
          <w:rtl/>
        </w:rPr>
        <w:t xml:space="preserve"> </w:t>
      </w:r>
      <w:r w:rsidR="00B332D3" w:rsidRPr="00371F74">
        <w:rPr>
          <w:rFonts w:asciiTheme="minorBidi" w:eastAsia="Times New Roman" w:hAnsiTheme="minorBidi"/>
          <w:rtl/>
        </w:rPr>
        <w:t>?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רמב"ם</w:t>
      </w:r>
    </w:p>
    <w:p w:rsidR="00B332D3" w:rsidRPr="00371F74" w:rsidRDefault="006324A2" w:rsidP="00B332D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5</w:t>
      </w:r>
      <w:r w:rsidR="00B332D3" w:rsidRPr="00371F74">
        <w:rPr>
          <w:rFonts w:asciiTheme="minorBidi" w:hAnsiTheme="minorBidi" w:hint="cs"/>
          <w:rtl/>
        </w:rPr>
        <w:t xml:space="preserve">. </w:t>
      </w:r>
      <w:r w:rsidR="00B332D3" w:rsidRPr="00371F74">
        <w:rPr>
          <w:rFonts w:asciiTheme="minorBidi" w:hAnsiTheme="minorBidi"/>
          <w:rtl/>
        </w:rPr>
        <w:t xml:space="preserve">לדעת רמב"ם ההסתכלות השלילית של הסכלים על העולם ומקריו נובעת משום "שהם מדמים כי כל המציאות למען </w:t>
      </w:r>
      <w:r w:rsidR="00B332D3" w:rsidRPr="00371F74">
        <w:rPr>
          <w:rFonts w:asciiTheme="minorBidi" w:hAnsiTheme="minorBidi" w:hint="cs"/>
          <w:rtl/>
        </w:rPr>
        <w:t xml:space="preserve">     </w:t>
      </w:r>
    </w:p>
    <w:p w:rsidR="00B332D3" w:rsidRPr="00371F74" w:rsidRDefault="00B332D3" w:rsidP="00061749">
      <w:pPr>
        <w:spacing w:line="360" w:lineRule="auto"/>
        <w:rPr>
          <w:rFonts w:asciiTheme="minorBidi" w:hAnsiTheme="minorBidi"/>
          <w:rtl/>
        </w:rPr>
      </w:pPr>
      <w:r w:rsidRPr="00371F74">
        <w:rPr>
          <w:rFonts w:asciiTheme="minorBidi" w:hAnsiTheme="minorBidi" w:hint="cs"/>
          <w:rtl/>
        </w:rPr>
        <w:t xml:space="preserve">      </w:t>
      </w:r>
      <w:r w:rsidRPr="00371F74">
        <w:rPr>
          <w:rFonts w:asciiTheme="minorBidi" w:hAnsiTheme="minorBidi"/>
          <w:rtl/>
        </w:rPr>
        <w:t>אישיותם"</w:t>
      </w:r>
      <w:r w:rsidRPr="00371F74">
        <w:rPr>
          <w:rFonts w:asciiTheme="minorBidi" w:hAnsiTheme="minorBidi" w:hint="cs"/>
          <w:rtl/>
        </w:rPr>
        <w:t>.</w:t>
      </w:r>
      <w:r w:rsidRPr="00371F74">
        <w:rPr>
          <w:rFonts w:asciiTheme="minorBidi" w:hAnsiTheme="minorBidi"/>
          <w:rtl/>
        </w:rPr>
        <w:t xml:space="preserve"> באר דבריו אלו</w:t>
      </w:r>
      <w:r w:rsidRPr="00371F74">
        <w:rPr>
          <w:rFonts w:asciiTheme="minorBidi" w:hAnsiTheme="minorBidi" w:hint="cs"/>
          <w:rtl/>
        </w:rPr>
        <w:t>.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הרב סולובייצ'יק</w:t>
      </w:r>
    </w:p>
    <w:p w:rsidR="00B332D3" w:rsidRPr="00371F74" w:rsidRDefault="00B332D3" w:rsidP="006324A2">
      <w:pPr>
        <w:spacing w:line="240" w:lineRule="auto"/>
        <w:rPr>
          <w:rFonts w:asciiTheme="minorBidi" w:hAnsiTheme="minorBidi"/>
          <w:rtl/>
        </w:rPr>
      </w:pPr>
      <w:r w:rsidRPr="00371F74">
        <w:rPr>
          <w:rFonts w:asciiTheme="minorBidi" w:hAnsiTheme="minorBidi" w:hint="cs"/>
          <w:rtl/>
        </w:rPr>
        <w:t xml:space="preserve">6. </w:t>
      </w:r>
      <w:r w:rsidR="006324A2">
        <w:rPr>
          <w:rFonts w:asciiTheme="minorBidi" w:hAnsiTheme="minorBidi" w:hint="cs"/>
          <w:rtl/>
        </w:rPr>
        <w:t xml:space="preserve">א) </w:t>
      </w:r>
      <w:r w:rsidR="006324A2" w:rsidRPr="00371F74">
        <w:rPr>
          <w:rFonts w:asciiTheme="minorBidi" w:eastAsia="Times New Roman" w:hAnsiTheme="minorBidi"/>
          <w:rtl/>
        </w:rPr>
        <w:t xml:space="preserve">הסבר היטב את אופיו של </w:t>
      </w:r>
      <w:r w:rsidR="006324A2" w:rsidRPr="00371F74">
        <w:rPr>
          <w:rFonts w:asciiTheme="minorBidi" w:eastAsia="Times New Roman" w:hAnsiTheme="minorBidi" w:hint="cs"/>
          <w:rtl/>
        </w:rPr>
        <w:t>"</w:t>
      </w:r>
      <w:r w:rsidR="006324A2" w:rsidRPr="00371F74">
        <w:rPr>
          <w:rFonts w:asciiTheme="minorBidi" w:eastAsia="Times New Roman" w:hAnsiTheme="minorBidi"/>
          <w:rtl/>
        </w:rPr>
        <w:t>איש ה</w:t>
      </w:r>
      <w:r w:rsidR="006324A2" w:rsidRPr="00371F74">
        <w:rPr>
          <w:rFonts w:asciiTheme="minorBidi" w:eastAsia="Times New Roman" w:hAnsiTheme="minorBidi" w:hint="cs"/>
          <w:rtl/>
        </w:rPr>
        <w:t>ייעוד"</w:t>
      </w:r>
      <w:r w:rsidR="006324A2">
        <w:rPr>
          <w:rFonts w:asciiTheme="minorBidi" w:hAnsiTheme="minorBidi" w:hint="cs"/>
          <w:rtl/>
        </w:rPr>
        <w:t>.</w:t>
      </w:r>
    </w:p>
    <w:p w:rsidR="00B332D3" w:rsidRPr="00371F74" w:rsidRDefault="006324A2" w:rsidP="00061749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</w:t>
      </w:r>
      <w:r w:rsidR="00B332D3" w:rsidRPr="00371F7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ב</w:t>
      </w:r>
      <w:r w:rsidR="00B332D3" w:rsidRPr="00371F74">
        <w:rPr>
          <w:rFonts w:asciiTheme="minorBidi" w:hAnsiTheme="minorBidi" w:hint="cs"/>
          <w:rtl/>
        </w:rPr>
        <w:t xml:space="preserve">) </w:t>
      </w:r>
      <w:r w:rsidRPr="00371F74">
        <w:rPr>
          <w:rFonts w:asciiTheme="minorBidi" w:eastAsia="Times New Roman" w:hAnsiTheme="minorBidi"/>
          <w:rtl/>
        </w:rPr>
        <w:t xml:space="preserve">הסבר היטב את אופיו של </w:t>
      </w:r>
      <w:r w:rsidRPr="00371F74">
        <w:rPr>
          <w:rFonts w:asciiTheme="minorBidi" w:eastAsia="Times New Roman" w:hAnsiTheme="minorBidi" w:hint="cs"/>
          <w:rtl/>
        </w:rPr>
        <w:t>"</w:t>
      </w:r>
      <w:r>
        <w:rPr>
          <w:rFonts w:asciiTheme="minorBidi" w:eastAsia="Times New Roman" w:hAnsiTheme="minorBidi"/>
          <w:rtl/>
        </w:rPr>
        <w:t xml:space="preserve">איש </w:t>
      </w:r>
      <w:r w:rsidR="00B332D3" w:rsidRPr="00371F74">
        <w:rPr>
          <w:rFonts w:asciiTheme="minorBidi" w:eastAsia="Times New Roman" w:hAnsiTheme="minorBidi" w:hint="cs"/>
          <w:rtl/>
        </w:rPr>
        <w:t>הגורל"</w:t>
      </w:r>
      <w:r w:rsidR="00B332D3" w:rsidRPr="00371F74">
        <w:rPr>
          <w:rFonts w:asciiTheme="minorBidi" w:eastAsia="Times New Roman" w:hAnsiTheme="minorBidi"/>
          <w:rtl/>
        </w:rPr>
        <w:t>.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הרב ישראלי</w:t>
      </w:r>
    </w:p>
    <w:p w:rsidR="00B332D3" w:rsidRPr="00371F74" w:rsidRDefault="00727762" w:rsidP="00B332D3">
      <w:pPr>
        <w:spacing w:after="0" w:line="36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7</w:t>
      </w:r>
      <w:r w:rsidR="00B332D3" w:rsidRPr="00371F74">
        <w:rPr>
          <w:rFonts w:asciiTheme="minorBidi" w:eastAsia="Times New Roman" w:hAnsiTheme="minorBidi"/>
          <w:rtl/>
        </w:rPr>
        <w:t xml:space="preserve">. "הַכְּפִירָה, בֵּין שֶׁהִיא אוֹמֶרֶת זֹאת בְּפֵרוּשׁ בֵּין שֶׁהִיא מַעֲלִימָה זֹאת אוֹ מִתְעַלֶּמֶת מִזֶּה, הִיא בְּעָמְקוֹ שֶׁל דָּבָר, </w:t>
      </w:r>
    </w:p>
    <w:p w:rsidR="00B332D3" w:rsidRPr="00371F74" w:rsidRDefault="00B332D3" w:rsidP="00120D81">
      <w:pPr>
        <w:spacing w:after="0"/>
        <w:rPr>
          <w:rFonts w:asciiTheme="minorBidi" w:eastAsia="Times New Roman" w:hAnsiTheme="minorBidi"/>
        </w:rPr>
      </w:pPr>
      <w:r w:rsidRPr="00371F74">
        <w:rPr>
          <w:rFonts w:asciiTheme="minorBidi" w:eastAsia="Times New Roman" w:hAnsiTheme="minorBidi" w:hint="cs"/>
          <w:rtl/>
        </w:rPr>
        <w:t xml:space="preserve">     </w:t>
      </w:r>
      <w:r w:rsidRPr="00371F74">
        <w:rPr>
          <w:rFonts w:asciiTheme="minorBidi" w:eastAsia="Times New Roman" w:hAnsiTheme="minorBidi"/>
          <w:rtl/>
        </w:rPr>
        <w:t xml:space="preserve">לֹא רַק כְּפִירָה </w:t>
      </w:r>
      <w:proofErr w:type="spellStart"/>
      <w:r w:rsidRPr="00371F74">
        <w:rPr>
          <w:rFonts w:asciiTheme="minorBidi" w:eastAsia="Times New Roman" w:hAnsiTheme="minorBidi"/>
          <w:rtl/>
        </w:rPr>
        <w:t>בֶּאֱלקים</w:t>
      </w:r>
      <w:proofErr w:type="spellEnd"/>
      <w:r w:rsidRPr="00371F74">
        <w:rPr>
          <w:rFonts w:asciiTheme="minorBidi" w:eastAsia="Times New Roman" w:hAnsiTheme="minorBidi"/>
          <w:rtl/>
        </w:rPr>
        <w:t xml:space="preserve"> אֶלָּא גַּם כְּפִירָה בְּצֶלֶם </w:t>
      </w:r>
      <w:proofErr w:type="spellStart"/>
      <w:r w:rsidRPr="00371F74">
        <w:rPr>
          <w:rFonts w:asciiTheme="minorBidi" w:eastAsia="Times New Roman" w:hAnsiTheme="minorBidi"/>
          <w:rtl/>
        </w:rPr>
        <w:t>הָאֱלקִים</w:t>
      </w:r>
      <w:proofErr w:type="spellEnd"/>
      <w:r w:rsidRPr="00371F74">
        <w:rPr>
          <w:rFonts w:asciiTheme="minorBidi" w:eastAsia="Times New Roman" w:hAnsiTheme="minorBidi"/>
          <w:rtl/>
        </w:rPr>
        <w:t xml:space="preserve"> אֲשֶׁר בָּאָדָם".</w:t>
      </w:r>
      <w:r w:rsidRPr="00371F74">
        <w:rPr>
          <w:rFonts w:asciiTheme="minorBidi" w:eastAsia="Times New Roman" w:hAnsiTheme="minorBidi" w:hint="cs"/>
          <w:rtl/>
        </w:rPr>
        <w:t xml:space="preserve"> </w:t>
      </w:r>
      <w:r w:rsidRPr="00371F74">
        <w:rPr>
          <w:rFonts w:asciiTheme="minorBidi" w:eastAsia="Times New Roman" w:hAnsiTheme="minorBidi"/>
          <w:rtl/>
        </w:rPr>
        <w:t xml:space="preserve">הסבר את דבריו של הרב ישראלי. 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 xml:space="preserve">הרב </w:t>
      </w:r>
      <w:proofErr w:type="spellStart"/>
      <w:r w:rsidRPr="00371F74">
        <w:rPr>
          <w:rFonts w:asciiTheme="minorBidi" w:hAnsiTheme="minorBidi"/>
          <w:b/>
          <w:bCs/>
          <w:u w:val="single"/>
          <w:rtl/>
        </w:rPr>
        <w:t>ז</w:t>
      </w:r>
      <w:r w:rsidRPr="00371F74">
        <w:rPr>
          <w:rFonts w:asciiTheme="minorBidi" w:hAnsiTheme="minorBidi" w:hint="cs"/>
          <w:b/>
          <w:bCs/>
          <w:u w:val="single"/>
          <w:rtl/>
        </w:rPr>
        <w:t>ו</w:t>
      </w:r>
      <w:r w:rsidRPr="00371F74">
        <w:rPr>
          <w:rFonts w:asciiTheme="minorBidi" w:hAnsiTheme="minorBidi"/>
          <w:b/>
          <w:bCs/>
          <w:u w:val="single"/>
          <w:rtl/>
        </w:rPr>
        <w:t>וין</w:t>
      </w:r>
      <w:proofErr w:type="spellEnd"/>
    </w:p>
    <w:p w:rsidR="00183F7B" w:rsidRPr="00371F74" w:rsidRDefault="00183F7B" w:rsidP="00183F7B">
      <w:pPr>
        <w:spacing w:after="0" w:line="36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8</w:t>
      </w:r>
      <w:r w:rsidRPr="00371F74">
        <w:rPr>
          <w:rFonts w:asciiTheme="minorBidi" w:eastAsia="Times New Roman" w:hAnsiTheme="minorBidi"/>
          <w:rtl/>
        </w:rPr>
        <w:t xml:space="preserve">. כיצד מסביר הרב </w:t>
      </w:r>
      <w:proofErr w:type="spellStart"/>
      <w:r w:rsidRPr="00371F74">
        <w:rPr>
          <w:rFonts w:asciiTheme="minorBidi" w:eastAsia="Times New Roman" w:hAnsiTheme="minorBidi"/>
          <w:rtl/>
        </w:rPr>
        <w:t>ז</w:t>
      </w:r>
      <w:r w:rsidRPr="00371F74">
        <w:rPr>
          <w:rFonts w:asciiTheme="minorBidi" w:eastAsia="Times New Roman" w:hAnsiTheme="minorBidi" w:hint="cs"/>
          <w:rtl/>
        </w:rPr>
        <w:t>ו</w:t>
      </w:r>
      <w:r w:rsidRPr="00371F74">
        <w:rPr>
          <w:rFonts w:asciiTheme="minorBidi" w:eastAsia="Times New Roman" w:hAnsiTheme="minorBidi"/>
          <w:rtl/>
        </w:rPr>
        <w:t>וין</w:t>
      </w:r>
      <w:proofErr w:type="spellEnd"/>
      <w:r w:rsidRPr="00371F74">
        <w:rPr>
          <w:rFonts w:asciiTheme="minorBidi" w:eastAsia="Times New Roman" w:hAnsiTheme="minorBidi"/>
          <w:rtl/>
        </w:rPr>
        <w:t xml:space="preserve"> את העומק בשיטות בית שמאי ובית הלל, בנוגע להדלקת נרות חנוכה</w:t>
      </w:r>
      <w:r>
        <w:rPr>
          <w:rFonts w:asciiTheme="minorBidi" w:eastAsia="Times New Roman" w:hAnsiTheme="minorBidi" w:hint="cs"/>
          <w:rtl/>
        </w:rPr>
        <w:t>,</w:t>
      </w:r>
    </w:p>
    <w:p w:rsidR="00183F7B" w:rsidRDefault="00183F7B" w:rsidP="00120D81">
      <w:pPr>
        <w:spacing w:after="0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    </w:t>
      </w:r>
      <w:r>
        <w:rPr>
          <w:rFonts w:asciiTheme="minorBidi" w:eastAsia="Times New Roman" w:hAnsiTheme="minorBidi" w:hint="cs"/>
          <w:rtl/>
        </w:rPr>
        <w:t>ו</w:t>
      </w:r>
      <w:r w:rsidRPr="00371F74">
        <w:rPr>
          <w:rFonts w:asciiTheme="minorBidi" w:eastAsia="Times New Roman" w:hAnsiTheme="minorBidi" w:hint="cs"/>
          <w:rtl/>
        </w:rPr>
        <w:t xml:space="preserve">אלו שתי דרכי התמודדות </w:t>
      </w:r>
      <w:r w:rsidRPr="00371F74">
        <w:rPr>
          <w:rFonts w:asciiTheme="minorBidi" w:eastAsia="Times New Roman" w:hAnsiTheme="minorBidi"/>
          <w:rtl/>
        </w:rPr>
        <w:t>ניתן ללמוד ממחלוקתם, בנוגע להתמודד</w:t>
      </w:r>
      <w:r w:rsidRPr="00371F74">
        <w:rPr>
          <w:rFonts w:asciiTheme="minorBidi" w:eastAsia="Times New Roman" w:hAnsiTheme="minorBidi" w:hint="cs"/>
          <w:rtl/>
        </w:rPr>
        <w:t>ות</w:t>
      </w:r>
      <w:r w:rsidRPr="00371F74">
        <w:rPr>
          <w:rFonts w:asciiTheme="minorBidi" w:eastAsia="Times New Roman" w:hAnsiTheme="minorBidi"/>
          <w:rtl/>
        </w:rPr>
        <w:t xml:space="preserve"> עם הכוחות השליליים </w:t>
      </w:r>
      <w:r w:rsidRPr="00371F74">
        <w:rPr>
          <w:rFonts w:asciiTheme="minorBidi" w:eastAsia="Times New Roman" w:hAnsiTheme="minorBidi" w:hint="cs"/>
          <w:rtl/>
        </w:rPr>
        <w:t xml:space="preserve">שבאדם </w:t>
      </w:r>
      <w:r w:rsidRPr="00371F74">
        <w:rPr>
          <w:rFonts w:asciiTheme="minorBidi" w:eastAsia="Times New Roman" w:hAnsiTheme="minorBidi"/>
          <w:rtl/>
        </w:rPr>
        <w:t xml:space="preserve">? </w:t>
      </w: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הרב סולובייצ'יק</w:t>
      </w:r>
    </w:p>
    <w:p w:rsidR="00B332D3" w:rsidRPr="00371F74" w:rsidRDefault="00857AD6" w:rsidP="00B332D3">
      <w:pPr>
        <w:spacing w:after="0" w:line="36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9</w:t>
      </w:r>
      <w:r w:rsidR="00B332D3" w:rsidRPr="00371F74">
        <w:rPr>
          <w:rFonts w:asciiTheme="minorBidi" w:eastAsia="Times New Roman" w:hAnsiTheme="minorBidi"/>
          <w:rtl/>
        </w:rPr>
        <w:t>.</w:t>
      </w:r>
      <w:r>
        <w:rPr>
          <w:rFonts w:asciiTheme="minorBidi" w:eastAsia="Times New Roman" w:hAnsiTheme="minorBidi" w:hint="cs"/>
          <w:rtl/>
        </w:rPr>
        <w:t xml:space="preserve">  </w:t>
      </w:r>
      <w:r w:rsidR="00B332D3" w:rsidRPr="00371F74">
        <w:rPr>
          <w:rFonts w:asciiTheme="minorBidi" w:eastAsia="Times New Roman" w:hAnsiTheme="minorBidi"/>
          <w:rtl/>
        </w:rPr>
        <w:t xml:space="preserve"> א) הסבר היטב את שתי הדרכים לחזרה בתשובה: "ביעור הרע", ו"העלאת הרע".</w:t>
      </w:r>
    </w:p>
    <w:p w:rsidR="00B332D3" w:rsidRPr="00371F74" w:rsidRDefault="00B332D3" w:rsidP="00120D81">
      <w:pPr>
        <w:spacing w:after="0"/>
        <w:rPr>
          <w:rFonts w:asciiTheme="minorBidi" w:eastAsia="Times New Roman" w:hAnsiTheme="minorBidi"/>
          <w:rtl/>
        </w:rPr>
      </w:pPr>
      <w:r w:rsidRPr="00371F74">
        <w:rPr>
          <w:rFonts w:asciiTheme="minorBidi" w:eastAsia="Times New Roman" w:hAnsiTheme="minorBidi"/>
          <w:rtl/>
        </w:rPr>
        <w:t xml:space="preserve">      ב) מהם היתרונות ומהם החסרונות, בכל אחת מהדרכים שיכול החוטא לבחור? </w:t>
      </w:r>
    </w:p>
    <w:p w:rsidR="00B332D3" w:rsidRPr="00371F74" w:rsidRDefault="00B332D3" w:rsidP="00B332D3">
      <w:pPr>
        <w:spacing w:line="360" w:lineRule="auto"/>
        <w:rPr>
          <w:rFonts w:asciiTheme="minorBidi" w:hAnsiTheme="minorBidi"/>
          <w:rtl/>
        </w:rPr>
      </w:pPr>
    </w:p>
    <w:p w:rsidR="00B332D3" w:rsidRPr="00371F74" w:rsidRDefault="00B332D3" w:rsidP="00B332D3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71F74">
        <w:rPr>
          <w:rFonts w:asciiTheme="minorBidi" w:hAnsiTheme="minorBidi"/>
          <w:b/>
          <w:bCs/>
          <w:u w:val="single"/>
          <w:rtl/>
        </w:rPr>
        <w:t>רבי נחמן</w:t>
      </w:r>
    </w:p>
    <w:p w:rsidR="00B332D3" w:rsidRPr="00371F74" w:rsidRDefault="00CA6DEB" w:rsidP="00B332D3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>10</w:t>
      </w:r>
      <w:r w:rsidR="00B332D3" w:rsidRPr="00371F74">
        <w:rPr>
          <w:rFonts w:asciiTheme="minorBidi" w:hAnsiTheme="minorBidi" w:hint="cs"/>
          <w:rtl/>
        </w:rPr>
        <w:t>.</w:t>
      </w:r>
      <w:r w:rsidR="00B332D3" w:rsidRPr="00371F74">
        <w:rPr>
          <w:rFonts w:asciiTheme="minorBidi" w:hAnsiTheme="minorBidi"/>
          <w:b/>
          <w:bCs/>
          <w:rtl/>
        </w:rPr>
        <w:t xml:space="preserve"> "</w:t>
      </w:r>
      <w:r w:rsidR="00B332D3" w:rsidRPr="00120D81">
        <w:rPr>
          <w:rFonts w:asciiTheme="minorBidi" w:hAnsiTheme="minorBidi" w:cs="David"/>
          <w:i/>
          <w:iCs/>
          <w:sz w:val="24"/>
          <w:szCs w:val="24"/>
          <w:rtl/>
        </w:rPr>
        <w:t>כי זה ידוע שצריך האדם להיזהר מאוד להיות בשמחה תמיד ולהרחיק מעצבות מאוד מאוד</w:t>
      </w:r>
      <w:r w:rsidR="00B332D3" w:rsidRPr="00371F74">
        <w:rPr>
          <w:rFonts w:asciiTheme="minorBidi" w:hAnsiTheme="minorBidi"/>
          <w:b/>
          <w:bCs/>
          <w:rtl/>
        </w:rPr>
        <w:t>"</w:t>
      </w:r>
      <w:r w:rsidR="00B332D3" w:rsidRPr="00371F74">
        <w:rPr>
          <w:rFonts w:asciiTheme="minorBidi" w:hAnsiTheme="minorBidi"/>
          <w:rtl/>
        </w:rPr>
        <w:t xml:space="preserve">  </w:t>
      </w:r>
    </w:p>
    <w:p w:rsidR="00C53666" w:rsidRPr="005F4F0A" w:rsidRDefault="005F4F0A" w:rsidP="009E3AC6">
      <w:pPr>
        <w:spacing w:line="240" w:lineRule="auto"/>
        <w:rPr>
          <w:rFonts w:asciiTheme="minorBidi" w:hAnsiTheme="minorBidi"/>
        </w:rPr>
      </w:pPr>
      <w:r w:rsidRPr="005F4F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AD6A" wp14:editId="007A8F18">
                <wp:simplePos x="0" y="0"/>
                <wp:positionH relativeFrom="column">
                  <wp:posOffset>857885</wp:posOffset>
                </wp:positionH>
                <wp:positionV relativeFrom="paragraph">
                  <wp:posOffset>124460</wp:posOffset>
                </wp:positionV>
                <wp:extent cx="5695950" cy="77152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2D3" w:rsidRPr="009D5E8D" w:rsidRDefault="00317ECE" w:rsidP="00B332D3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בהצלחה</w:t>
                            </w:r>
                            <w:r w:rsidR="00B332D3">
                              <w:rPr>
                                <w:rFonts w:asciiTheme="minorBidi" w:hAnsiTheme="minorBidi" w:hint="cs"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AD6A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7.55pt;margin-top:9.8pt;width:44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" filled="f" stroked="f">
                <v:textbox>
                  <w:txbxContent>
                    <w:p w:rsidR="00B332D3" w:rsidRPr="009D5E8D" w:rsidRDefault="00317ECE" w:rsidP="00B332D3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בהצלחה</w:t>
                      </w:r>
                      <w:r w:rsidR="00B332D3">
                        <w:rPr>
                          <w:rFonts w:asciiTheme="minorBidi" w:hAnsiTheme="minorBidi" w:hint="cs"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B332D3" w:rsidRPr="005F4F0A">
        <w:rPr>
          <w:rFonts w:asciiTheme="minorBidi" w:hAnsiTheme="minorBidi"/>
          <w:rtl/>
        </w:rPr>
        <w:t xml:space="preserve"> </w:t>
      </w:r>
      <w:r w:rsidR="00B332D3" w:rsidRPr="005F4F0A">
        <w:rPr>
          <w:rFonts w:asciiTheme="minorBidi" w:hAnsiTheme="minorBidi" w:hint="cs"/>
          <w:rtl/>
        </w:rPr>
        <w:t xml:space="preserve">     </w:t>
      </w:r>
      <w:r w:rsidR="00B332D3" w:rsidRPr="005F4F0A">
        <w:rPr>
          <w:rFonts w:asciiTheme="minorBidi" w:hAnsiTheme="minorBidi"/>
          <w:rtl/>
        </w:rPr>
        <w:t>כיצד יכולת האדם למצוא בעצמו מעט טוב מסייעת לו ל</w:t>
      </w:r>
      <w:r w:rsidR="009E3AC6" w:rsidRPr="005F4F0A">
        <w:rPr>
          <w:rFonts w:asciiTheme="minorBidi" w:hAnsiTheme="minorBidi" w:hint="cs"/>
          <w:rtl/>
        </w:rPr>
        <w:t>שוב בתשובה</w:t>
      </w:r>
      <w:r w:rsidR="00B332D3" w:rsidRPr="005F4F0A">
        <w:rPr>
          <w:rFonts w:asciiTheme="minorBidi" w:hAnsiTheme="minorBidi"/>
          <w:rtl/>
        </w:rPr>
        <w:t xml:space="preserve">? </w:t>
      </w:r>
    </w:p>
    <w:sectPr w:rsidR="00C53666" w:rsidRPr="005F4F0A" w:rsidSect="003B6CD5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6"/>
    <w:rsid w:val="00061749"/>
    <w:rsid w:val="00081778"/>
    <w:rsid w:val="0008317E"/>
    <w:rsid w:val="000F1BDD"/>
    <w:rsid w:val="00120D81"/>
    <w:rsid w:val="00125AD1"/>
    <w:rsid w:val="00126330"/>
    <w:rsid w:val="0016074F"/>
    <w:rsid w:val="00183F7B"/>
    <w:rsid w:val="001A626A"/>
    <w:rsid w:val="001C129D"/>
    <w:rsid w:val="00265CC5"/>
    <w:rsid w:val="00285561"/>
    <w:rsid w:val="002A2889"/>
    <w:rsid w:val="002F4432"/>
    <w:rsid w:val="00317ECE"/>
    <w:rsid w:val="00351B1D"/>
    <w:rsid w:val="00371F74"/>
    <w:rsid w:val="003B6CD5"/>
    <w:rsid w:val="00477039"/>
    <w:rsid w:val="004A3116"/>
    <w:rsid w:val="005D08C4"/>
    <w:rsid w:val="005F4F0A"/>
    <w:rsid w:val="00601396"/>
    <w:rsid w:val="00617955"/>
    <w:rsid w:val="006324A2"/>
    <w:rsid w:val="006B4901"/>
    <w:rsid w:val="00721B29"/>
    <w:rsid w:val="00727762"/>
    <w:rsid w:val="00741783"/>
    <w:rsid w:val="00746843"/>
    <w:rsid w:val="00762A13"/>
    <w:rsid w:val="007B3C7E"/>
    <w:rsid w:val="007C49E6"/>
    <w:rsid w:val="007E748D"/>
    <w:rsid w:val="008513F8"/>
    <w:rsid w:val="00857AD6"/>
    <w:rsid w:val="00953EEE"/>
    <w:rsid w:val="00980ADC"/>
    <w:rsid w:val="009E11FE"/>
    <w:rsid w:val="009E3AC6"/>
    <w:rsid w:val="009F2B55"/>
    <w:rsid w:val="00A01C1A"/>
    <w:rsid w:val="00B0308F"/>
    <w:rsid w:val="00B332D3"/>
    <w:rsid w:val="00B72A9A"/>
    <w:rsid w:val="00C52F70"/>
    <w:rsid w:val="00C53666"/>
    <w:rsid w:val="00CA6DEB"/>
    <w:rsid w:val="00CC4AE1"/>
    <w:rsid w:val="00D747F9"/>
    <w:rsid w:val="00DB54F7"/>
    <w:rsid w:val="00DC7EA4"/>
    <w:rsid w:val="00E17191"/>
    <w:rsid w:val="00F562BC"/>
    <w:rsid w:val="00F72BF1"/>
    <w:rsid w:val="00F834E1"/>
    <w:rsid w:val="00F86287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16CAD-4F20-4540-ADF8-7764127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69F24A-C44D-4BA9-BBE1-24FD9AFA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שמואל מאור</cp:lastModifiedBy>
  <cp:revision>2</cp:revision>
  <dcterms:created xsi:type="dcterms:W3CDTF">2017-03-23T13:53:00Z</dcterms:created>
  <dcterms:modified xsi:type="dcterms:W3CDTF">2017-03-23T13:53:00Z</dcterms:modified>
</cp:coreProperties>
</file>